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5360" w:rsidRDefault="00E17F5C" w:rsidP="00B00D0B">
      <w:pPr>
        <w:spacing w:after="40" w:line="240" w:lineRule="auto"/>
        <w:jc w:val="center"/>
        <w:rPr>
          <w:rFonts w:ascii="Candara" w:hAnsi="Candara" w:cs="Lucida Sans Unicode"/>
          <w:b/>
          <w:bCs/>
          <w:sz w:val="24"/>
          <w:szCs w:val="24"/>
        </w:rPr>
      </w:pPr>
      <w:r w:rsidRPr="007A39F7">
        <w:rPr>
          <w:rFonts w:ascii="Arial Black" w:hAnsi="Arial Black" w:cs="Lucida Sans Unicode"/>
          <w:b/>
          <w:bCs/>
          <w:sz w:val="28"/>
          <w:szCs w:val="28"/>
        </w:rPr>
        <w:t>1</w:t>
      </w:r>
      <w:r w:rsidR="00B00D0B" w:rsidRPr="007A39F7">
        <w:rPr>
          <w:rFonts w:ascii="Arial Black" w:hAnsi="Arial Black" w:cs="Lucida Sans Unicode"/>
          <w:b/>
          <w:bCs/>
          <w:sz w:val="28"/>
          <w:szCs w:val="28"/>
        </w:rPr>
        <w:t>1</w:t>
      </w:r>
      <w:r w:rsidR="00CD5360" w:rsidRPr="007A39F7">
        <w:rPr>
          <w:rFonts w:ascii="Candara" w:hAnsi="Candara" w:cs="Lucida Sans Unicode"/>
          <w:b/>
          <w:bCs/>
          <w:sz w:val="24"/>
          <w:szCs w:val="24"/>
        </w:rPr>
        <w:t xml:space="preserve">.SINIFLAR KUR’AN-I KERİM </w:t>
      </w:r>
      <w:proofErr w:type="gramStart"/>
      <w:r w:rsidR="00CD5360" w:rsidRPr="007A39F7">
        <w:rPr>
          <w:rFonts w:ascii="Candara" w:hAnsi="Candara" w:cs="Lucida Sans Unicode"/>
          <w:b/>
          <w:bCs/>
          <w:sz w:val="24"/>
          <w:szCs w:val="24"/>
        </w:rPr>
        <w:t xml:space="preserve">DERSİ </w:t>
      </w:r>
      <w:r w:rsidR="00AC20B9" w:rsidRPr="007A39F7">
        <w:rPr>
          <w:rFonts w:ascii="Candara" w:hAnsi="Candara" w:cs="Lucida Sans Unicode"/>
          <w:b/>
          <w:bCs/>
          <w:sz w:val="24"/>
          <w:szCs w:val="24"/>
        </w:rPr>
        <w:t xml:space="preserve"> GÜZ</w:t>
      </w:r>
      <w:proofErr w:type="gramEnd"/>
      <w:r w:rsidR="00AC20B9" w:rsidRPr="007A39F7">
        <w:rPr>
          <w:rFonts w:ascii="Candara" w:hAnsi="Candara" w:cs="Lucida Sans Unicode"/>
          <w:b/>
          <w:bCs/>
          <w:sz w:val="24"/>
          <w:szCs w:val="24"/>
        </w:rPr>
        <w:t xml:space="preserve"> DÖNEMİ </w:t>
      </w:r>
      <w:r w:rsidR="007A39F7">
        <w:rPr>
          <w:rFonts w:ascii="Times New Roman" w:hAnsi="Times New Roman" w:cs="Times New Roman"/>
          <w:b/>
          <w:bCs/>
          <w:sz w:val="24"/>
          <w:szCs w:val="24"/>
        </w:rPr>
        <w:t>2</w:t>
      </w:r>
      <w:r w:rsidR="00AC20B9" w:rsidRPr="007A39F7">
        <w:rPr>
          <w:rFonts w:ascii="Times New Roman" w:hAnsi="Times New Roman" w:cs="Times New Roman"/>
          <w:b/>
          <w:bCs/>
          <w:sz w:val="24"/>
          <w:szCs w:val="24"/>
        </w:rPr>
        <w:t xml:space="preserve">. </w:t>
      </w:r>
      <w:r w:rsidR="00CD5360" w:rsidRPr="007A39F7">
        <w:rPr>
          <w:rFonts w:ascii="Candara" w:hAnsi="Candara" w:cs="Lucida Sans Unicode"/>
          <w:b/>
          <w:bCs/>
          <w:sz w:val="24"/>
          <w:szCs w:val="24"/>
        </w:rPr>
        <w:t>ORTAK  SINAV SORULARI</w:t>
      </w:r>
    </w:p>
    <w:p w:rsidR="00CD5360" w:rsidRPr="00DD2FC4" w:rsidRDefault="00CD5360" w:rsidP="00CD5360">
      <w:pPr>
        <w:spacing w:after="40" w:line="240" w:lineRule="auto"/>
        <w:jc w:val="center"/>
        <w:rPr>
          <w:rFonts w:ascii="Candara" w:hAnsi="Candara" w:cs="Lucida Sans Unicode"/>
          <w:b/>
          <w:bCs/>
          <w:sz w:val="24"/>
          <w:szCs w:val="24"/>
        </w:rPr>
      </w:pPr>
      <w:r w:rsidRPr="00AC20B9">
        <w:rPr>
          <w:rFonts w:ascii="Candara" w:hAnsi="Candara" w:cs="Lucida Sans Unicode"/>
          <w:b/>
          <w:bCs/>
          <w:sz w:val="36"/>
          <w:szCs w:val="36"/>
        </w:rPr>
        <w:t xml:space="preserve">A </w:t>
      </w:r>
      <w:r>
        <w:rPr>
          <w:rFonts w:ascii="Candara" w:hAnsi="Candara" w:cs="Lucida Sans Unicode"/>
          <w:b/>
          <w:bCs/>
          <w:sz w:val="24"/>
          <w:szCs w:val="24"/>
        </w:rPr>
        <w:t>GRUBU</w:t>
      </w:r>
    </w:p>
    <w:p w:rsidR="00CD5360" w:rsidRDefault="00CD5360" w:rsidP="00CD5360">
      <w:pPr>
        <w:rPr>
          <w:rFonts w:ascii="Candara" w:hAnsi="Candara" w:cs="Lucida Sans Unicode"/>
          <w:b/>
          <w:bCs/>
          <w:sz w:val="24"/>
          <w:szCs w:val="24"/>
        </w:rPr>
      </w:pPr>
      <w:r w:rsidRPr="00DD2FC4">
        <w:rPr>
          <w:rFonts w:ascii="Candara" w:hAnsi="Candara" w:cs="Lucida Sans Unicode"/>
          <w:b/>
          <w:bCs/>
          <w:sz w:val="24"/>
          <w:szCs w:val="24"/>
        </w:rPr>
        <w:t xml:space="preserve">ADI </w:t>
      </w:r>
      <w:proofErr w:type="gramStart"/>
      <w:r w:rsidRPr="00DD2FC4">
        <w:rPr>
          <w:rFonts w:ascii="Candara" w:hAnsi="Candara" w:cs="Lucida Sans Unicode"/>
          <w:b/>
          <w:bCs/>
          <w:sz w:val="24"/>
          <w:szCs w:val="24"/>
        </w:rPr>
        <w:t>SOYADI:</w:t>
      </w:r>
      <w:r w:rsidRPr="000738A3">
        <w:rPr>
          <w:rFonts w:ascii="Candara" w:hAnsi="Candara" w:cs="Lucida Sans Unicode"/>
          <w:bCs/>
          <w:sz w:val="24"/>
          <w:szCs w:val="24"/>
        </w:rPr>
        <w:t>…</w:t>
      </w:r>
      <w:proofErr w:type="gramEnd"/>
      <w:r w:rsidRPr="000738A3">
        <w:rPr>
          <w:rFonts w:ascii="Candara" w:hAnsi="Candara" w:cs="Lucida Sans Unicode"/>
          <w:bCs/>
          <w:sz w:val="24"/>
          <w:szCs w:val="24"/>
        </w:rPr>
        <w:t>………………………………..</w:t>
      </w:r>
      <w:r w:rsidRPr="00DD2FC4">
        <w:rPr>
          <w:rFonts w:ascii="Candara" w:hAnsi="Candara" w:cs="Lucida Sans Unicode"/>
          <w:b/>
          <w:bCs/>
          <w:sz w:val="24"/>
          <w:szCs w:val="24"/>
        </w:rPr>
        <w:t>SINIF VE NO</w:t>
      </w:r>
      <w:r>
        <w:rPr>
          <w:rFonts w:ascii="Candara" w:hAnsi="Candara" w:cs="Lucida Sans Unicode"/>
          <w:b/>
          <w:bCs/>
          <w:sz w:val="24"/>
          <w:szCs w:val="24"/>
        </w:rPr>
        <w:t>:</w:t>
      </w:r>
      <w:r w:rsidR="000738A3">
        <w:rPr>
          <w:rFonts w:ascii="Candara" w:hAnsi="Candara" w:cs="Lucida Sans Unicode"/>
          <w:b/>
          <w:bCs/>
          <w:sz w:val="24"/>
          <w:szCs w:val="24"/>
        </w:rPr>
        <w:t xml:space="preserve">                                              Tarih:  </w:t>
      </w:r>
      <w:r w:rsidR="007A39F7">
        <w:rPr>
          <w:rFonts w:ascii="Candara" w:hAnsi="Candara" w:cs="Lucida Sans Unicode"/>
          <w:bCs/>
          <w:sz w:val="24"/>
          <w:szCs w:val="24"/>
        </w:rPr>
        <w:t>04</w:t>
      </w:r>
      <w:r w:rsidR="00A54838">
        <w:rPr>
          <w:rFonts w:ascii="Candara" w:hAnsi="Candara" w:cs="Lucida Sans Unicode"/>
          <w:b/>
          <w:bCs/>
          <w:sz w:val="24"/>
          <w:szCs w:val="24"/>
        </w:rPr>
        <w:t>/</w:t>
      </w:r>
      <w:r w:rsidR="007A39F7">
        <w:rPr>
          <w:rFonts w:ascii="Candara" w:hAnsi="Candara" w:cs="Lucida Sans Unicode"/>
          <w:b/>
          <w:bCs/>
          <w:sz w:val="24"/>
          <w:szCs w:val="24"/>
        </w:rPr>
        <w:t>01</w:t>
      </w:r>
      <w:r w:rsidR="00A54838">
        <w:rPr>
          <w:rFonts w:ascii="Candara" w:hAnsi="Candara" w:cs="Lucida Sans Unicode"/>
          <w:b/>
          <w:bCs/>
          <w:sz w:val="24"/>
          <w:szCs w:val="24"/>
        </w:rPr>
        <w:t>/202</w:t>
      </w:r>
      <w:r w:rsidR="007A39F7">
        <w:rPr>
          <w:rFonts w:ascii="Candara" w:hAnsi="Candara" w:cs="Lucida Sans Unicode"/>
          <w:b/>
          <w:bCs/>
          <w:sz w:val="24"/>
          <w:szCs w:val="24"/>
        </w:rPr>
        <w:t>2</w:t>
      </w:r>
    </w:p>
    <w:tbl>
      <w:tblPr>
        <w:tblStyle w:val="TabloKlavuzu"/>
        <w:tblW w:w="0" w:type="auto"/>
        <w:tblInd w:w="2061" w:type="dxa"/>
        <w:tblLook w:val="04A0" w:firstRow="1" w:lastRow="0" w:firstColumn="1" w:lastColumn="0" w:noHBand="0" w:noVBand="1"/>
      </w:tblPr>
      <w:tblGrid>
        <w:gridCol w:w="1060"/>
        <w:gridCol w:w="1060"/>
        <w:gridCol w:w="1060"/>
        <w:gridCol w:w="1060"/>
        <w:gridCol w:w="1061"/>
        <w:gridCol w:w="1061"/>
      </w:tblGrid>
      <w:tr w:rsidR="004D1526" w:rsidTr="004D1526">
        <w:tc>
          <w:tcPr>
            <w:tcW w:w="1060" w:type="dxa"/>
          </w:tcPr>
          <w:p w:rsidR="004D1526" w:rsidRDefault="004D1526" w:rsidP="00CD5360">
            <w:pPr>
              <w:rPr>
                <w:rFonts w:ascii="Times New Roman" w:hAnsi="Times New Roman" w:cs="Times New Roman"/>
                <w:b/>
                <w:bCs/>
                <w:sz w:val="24"/>
                <w:szCs w:val="24"/>
              </w:rPr>
            </w:pPr>
            <w:r>
              <w:rPr>
                <w:rFonts w:ascii="Times New Roman" w:hAnsi="Times New Roman" w:cs="Times New Roman"/>
                <w:b/>
                <w:bCs/>
                <w:sz w:val="24"/>
                <w:szCs w:val="24"/>
              </w:rPr>
              <w:t>1</w:t>
            </w:r>
          </w:p>
        </w:tc>
        <w:tc>
          <w:tcPr>
            <w:tcW w:w="1060" w:type="dxa"/>
          </w:tcPr>
          <w:p w:rsidR="004D1526" w:rsidRDefault="004D1526" w:rsidP="00CD5360">
            <w:pPr>
              <w:rPr>
                <w:rFonts w:ascii="Times New Roman" w:hAnsi="Times New Roman" w:cs="Times New Roman"/>
                <w:b/>
                <w:bCs/>
                <w:sz w:val="24"/>
                <w:szCs w:val="24"/>
              </w:rPr>
            </w:pPr>
            <w:r>
              <w:rPr>
                <w:rFonts w:ascii="Times New Roman" w:hAnsi="Times New Roman" w:cs="Times New Roman"/>
                <w:b/>
                <w:bCs/>
                <w:sz w:val="24"/>
                <w:szCs w:val="24"/>
              </w:rPr>
              <w:t>2</w:t>
            </w:r>
          </w:p>
        </w:tc>
        <w:tc>
          <w:tcPr>
            <w:tcW w:w="1060" w:type="dxa"/>
          </w:tcPr>
          <w:p w:rsidR="004D1526" w:rsidRDefault="004D1526" w:rsidP="00CD5360">
            <w:pPr>
              <w:rPr>
                <w:rFonts w:ascii="Times New Roman" w:hAnsi="Times New Roman" w:cs="Times New Roman"/>
                <w:b/>
                <w:bCs/>
                <w:sz w:val="24"/>
                <w:szCs w:val="24"/>
              </w:rPr>
            </w:pPr>
            <w:r>
              <w:rPr>
                <w:rFonts w:ascii="Times New Roman" w:hAnsi="Times New Roman" w:cs="Times New Roman"/>
                <w:b/>
                <w:bCs/>
                <w:sz w:val="24"/>
                <w:szCs w:val="24"/>
              </w:rPr>
              <w:t>3</w:t>
            </w:r>
          </w:p>
        </w:tc>
        <w:tc>
          <w:tcPr>
            <w:tcW w:w="1060" w:type="dxa"/>
          </w:tcPr>
          <w:p w:rsidR="004D1526" w:rsidRDefault="004D1526" w:rsidP="00CD5360">
            <w:pPr>
              <w:rPr>
                <w:rFonts w:ascii="Times New Roman" w:hAnsi="Times New Roman" w:cs="Times New Roman"/>
                <w:b/>
                <w:bCs/>
                <w:sz w:val="24"/>
                <w:szCs w:val="24"/>
              </w:rPr>
            </w:pPr>
            <w:r>
              <w:rPr>
                <w:rFonts w:ascii="Times New Roman" w:hAnsi="Times New Roman" w:cs="Times New Roman"/>
                <w:b/>
                <w:bCs/>
                <w:sz w:val="24"/>
                <w:szCs w:val="24"/>
              </w:rPr>
              <w:t>4</w:t>
            </w:r>
          </w:p>
        </w:tc>
        <w:tc>
          <w:tcPr>
            <w:tcW w:w="1061" w:type="dxa"/>
          </w:tcPr>
          <w:p w:rsidR="004D1526" w:rsidRDefault="004D1526" w:rsidP="00CD5360">
            <w:pPr>
              <w:rPr>
                <w:rFonts w:ascii="Times New Roman" w:hAnsi="Times New Roman" w:cs="Times New Roman"/>
                <w:b/>
                <w:bCs/>
                <w:sz w:val="24"/>
                <w:szCs w:val="24"/>
              </w:rPr>
            </w:pPr>
            <w:r>
              <w:rPr>
                <w:rFonts w:ascii="Times New Roman" w:hAnsi="Times New Roman" w:cs="Times New Roman"/>
                <w:b/>
                <w:bCs/>
                <w:sz w:val="24"/>
                <w:szCs w:val="24"/>
              </w:rPr>
              <w:t>5</w:t>
            </w:r>
          </w:p>
        </w:tc>
        <w:tc>
          <w:tcPr>
            <w:tcW w:w="1061" w:type="dxa"/>
          </w:tcPr>
          <w:p w:rsidR="004D1526" w:rsidRDefault="004D1526" w:rsidP="00CD5360">
            <w:pPr>
              <w:rPr>
                <w:rFonts w:ascii="Times New Roman" w:hAnsi="Times New Roman" w:cs="Times New Roman"/>
                <w:b/>
                <w:bCs/>
                <w:sz w:val="24"/>
                <w:szCs w:val="24"/>
              </w:rPr>
            </w:pPr>
            <w:r>
              <w:rPr>
                <w:rFonts w:ascii="Times New Roman" w:hAnsi="Times New Roman" w:cs="Times New Roman"/>
                <w:b/>
                <w:bCs/>
                <w:sz w:val="24"/>
                <w:szCs w:val="24"/>
              </w:rPr>
              <w:t>6</w:t>
            </w:r>
          </w:p>
        </w:tc>
      </w:tr>
      <w:tr w:rsidR="004D1526" w:rsidTr="004D1526">
        <w:tc>
          <w:tcPr>
            <w:tcW w:w="1060" w:type="dxa"/>
          </w:tcPr>
          <w:p w:rsidR="004D1526" w:rsidRDefault="004D1526" w:rsidP="00CD5360">
            <w:pPr>
              <w:rPr>
                <w:rFonts w:ascii="Times New Roman" w:hAnsi="Times New Roman" w:cs="Times New Roman"/>
                <w:b/>
                <w:bCs/>
                <w:sz w:val="24"/>
                <w:szCs w:val="24"/>
              </w:rPr>
            </w:pPr>
          </w:p>
        </w:tc>
        <w:tc>
          <w:tcPr>
            <w:tcW w:w="1060" w:type="dxa"/>
          </w:tcPr>
          <w:p w:rsidR="004D1526" w:rsidRDefault="004D1526" w:rsidP="00CD5360">
            <w:pPr>
              <w:rPr>
                <w:rFonts w:ascii="Times New Roman" w:hAnsi="Times New Roman" w:cs="Times New Roman"/>
                <w:b/>
                <w:bCs/>
                <w:sz w:val="24"/>
                <w:szCs w:val="24"/>
              </w:rPr>
            </w:pPr>
          </w:p>
        </w:tc>
        <w:tc>
          <w:tcPr>
            <w:tcW w:w="1060" w:type="dxa"/>
          </w:tcPr>
          <w:p w:rsidR="004D1526" w:rsidRDefault="004D1526" w:rsidP="00CD5360">
            <w:pPr>
              <w:rPr>
                <w:rFonts w:ascii="Times New Roman" w:hAnsi="Times New Roman" w:cs="Times New Roman"/>
                <w:b/>
                <w:bCs/>
                <w:sz w:val="24"/>
                <w:szCs w:val="24"/>
              </w:rPr>
            </w:pPr>
          </w:p>
        </w:tc>
        <w:tc>
          <w:tcPr>
            <w:tcW w:w="1060" w:type="dxa"/>
          </w:tcPr>
          <w:p w:rsidR="004D1526" w:rsidRDefault="004D1526" w:rsidP="00CD5360">
            <w:pPr>
              <w:rPr>
                <w:rFonts w:ascii="Times New Roman" w:hAnsi="Times New Roman" w:cs="Times New Roman"/>
                <w:b/>
                <w:bCs/>
                <w:sz w:val="24"/>
                <w:szCs w:val="24"/>
              </w:rPr>
            </w:pPr>
          </w:p>
        </w:tc>
        <w:tc>
          <w:tcPr>
            <w:tcW w:w="1061" w:type="dxa"/>
          </w:tcPr>
          <w:p w:rsidR="004D1526" w:rsidRDefault="004D1526" w:rsidP="00CD5360">
            <w:pPr>
              <w:rPr>
                <w:rFonts w:ascii="Times New Roman" w:hAnsi="Times New Roman" w:cs="Times New Roman"/>
                <w:b/>
                <w:bCs/>
                <w:sz w:val="24"/>
                <w:szCs w:val="24"/>
              </w:rPr>
            </w:pPr>
          </w:p>
        </w:tc>
        <w:tc>
          <w:tcPr>
            <w:tcW w:w="1061" w:type="dxa"/>
          </w:tcPr>
          <w:p w:rsidR="004D1526" w:rsidRDefault="004D1526" w:rsidP="00CD5360">
            <w:pPr>
              <w:rPr>
                <w:rFonts w:ascii="Times New Roman" w:hAnsi="Times New Roman" w:cs="Times New Roman"/>
                <w:b/>
                <w:bCs/>
                <w:sz w:val="24"/>
                <w:szCs w:val="24"/>
              </w:rPr>
            </w:pPr>
          </w:p>
        </w:tc>
      </w:tr>
    </w:tbl>
    <w:p w:rsidR="00CE6F94" w:rsidRDefault="00CE6F94" w:rsidP="00CD5360">
      <w:pPr>
        <w:rPr>
          <w:rFonts w:ascii="Times New Roman" w:hAnsi="Times New Roman" w:cs="Times New Roman"/>
          <w:b/>
          <w:bCs/>
          <w:sz w:val="24"/>
          <w:szCs w:val="24"/>
        </w:rPr>
      </w:pPr>
    </w:p>
    <w:p w:rsidR="00CB79D0" w:rsidRDefault="00CB79D0" w:rsidP="00CD5360">
      <w:pPr>
        <w:rPr>
          <w:rFonts w:ascii="Times New Roman" w:hAnsi="Times New Roman" w:cs="Times New Roman"/>
          <w:b/>
          <w:bCs/>
          <w:sz w:val="24"/>
          <w:szCs w:val="24"/>
          <w:rtl/>
        </w:rPr>
      </w:pPr>
      <w:proofErr w:type="gramStart"/>
      <w:r>
        <w:rPr>
          <w:rFonts w:ascii="Times New Roman" w:hAnsi="Times New Roman" w:cs="Times New Roman"/>
          <w:b/>
          <w:bCs/>
          <w:sz w:val="24"/>
          <w:szCs w:val="24"/>
        </w:rPr>
        <w:t>s</w:t>
      </w:r>
      <w:proofErr w:type="gramEnd"/>
      <w:r>
        <w:rPr>
          <w:rFonts w:ascii="Times New Roman" w:hAnsi="Times New Roman" w:cs="Times New Roman"/>
          <w:b/>
          <w:bCs/>
          <w:sz w:val="24"/>
          <w:szCs w:val="24"/>
        </w:rPr>
        <w:t>-1- Aşağıdaki soruları verilen ayet ve mealine göre cevaplayınız.</w:t>
      </w:r>
      <w:r w:rsidR="009F7456">
        <w:rPr>
          <w:rFonts w:ascii="Times New Roman" w:hAnsi="Times New Roman" w:cs="Times New Roman"/>
          <w:b/>
          <w:bCs/>
          <w:sz w:val="24"/>
          <w:szCs w:val="24"/>
        </w:rPr>
        <w:t>(20)</w:t>
      </w:r>
    </w:p>
    <w:p w:rsidR="00CB79D0" w:rsidRDefault="00CB79D0" w:rsidP="00CD5360">
      <w:pPr>
        <w:rPr>
          <w:rStyle w:val="apple-converted-space"/>
          <w:rFonts w:cs="Shaikh Hamdullah Mushaf"/>
          <w:color w:val="330033"/>
          <w:sz w:val="36"/>
          <w:szCs w:val="36"/>
          <w:shd w:val="clear" w:color="auto" w:fill="FFFFFF"/>
        </w:rPr>
      </w:pPr>
      <w:r w:rsidRPr="00CB79D0">
        <w:rPr>
          <w:rFonts w:cs="Shaikh Hamdullah Mushaf" w:hint="cs"/>
          <w:color w:val="330033"/>
          <w:sz w:val="36"/>
          <w:szCs w:val="36"/>
          <w:shd w:val="clear" w:color="auto" w:fill="FFFFFF"/>
          <w:rtl/>
        </w:rPr>
        <w:t>وَلَئِن سَأَلْتَهُم مَّنْ خَلَقَ السَّمَاوَاتِ وَالْأَرْضَ وَسَخَّرَ الشَّمْسَ وَالْقَمَرَ لَيَقُولُنَّ اللَّهُ فَأَنَّى يُؤْفَكُونَ</w:t>
      </w:r>
      <w:r w:rsidRPr="00CB79D0">
        <w:rPr>
          <w:rStyle w:val="apple-converted-space"/>
          <w:rFonts w:cs="Shaikh Hamdullah Mushaf" w:hint="cs"/>
          <w:color w:val="330033"/>
          <w:sz w:val="36"/>
          <w:szCs w:val="36"/>
          <w:shd w:val="clear" w:color="auto" w:fill="FFFFFF"/>
        </w:rPr>
        <w:t> </w:t>
      </w:r>
    </w:p>
    <w:p w:rsidR="00CB79D0" w:rsidRDefault="00CB79D0" w:rsidP="00CB79D0">
      <w:pPr>
        <w:autoSpaceDE w:val="0"/>
        <w:autoSpaceDN w:val="0"/>
        <w:adjustRightInd w:val="0"/>
        <w:spacing w:after="0" w:line="240" w:lineRule="auto"/>
        <w:rPr>
          <w:rFonts w:ascii="ArialNarrow-Italic" w:eastAsiaTheme="minorHAnsi" w:hAnsi="ArialNarrow-Italic" w:cs="ArialNarrow-Italic"/>
          <w:i/>
          <w:iCs/>
          <w:color w:val="A31418"/>
          <w:sz w:val="23"/>
          <w:szCs w:val="23"/>
        </w:rPr>
      </w:pPr>
      <w:r>
        <w:rPr>
          <w:rFonts w:ascii="ArialNarrow-Italic" w:eastAsiaTheme="minorHAnsi" w:hAnsi="ArialNarrow-Italic" w:cs="ArialNarrow-Italic"/>
          <w:i/>
          <w:iCs/>
          <w:color w:val="A31418"/>
          <w:sz w:val="23"/>
          <w:szCs w:val="23"/>
        </w:rPr>
        <w:t>“</w:t>
      </w:r>
      <w:proofErr w:type="spellStart"/>
      <w:r>
        <w:rPr>
          <w:rFonts w:ascii="ArialNarrow-Italic" w:eastAsiaTheme="minorHAnsi" w:hAnsi="ArialNarrow-Italic" w:cs="ArialNarrow-Italic"/>
          <w:i/>
          <w:iCs/>
          <w:color w:val="A31418"/>
          <w:sz w:val="23"/>
          <w:szCs w:val="23"/>
        </w:rPr>
        <w:t>Andolsun</w:t>
      </w:r>
      <w:proofErr w:type="spellEnd"/>
      <w:r>
        <w:rPr>
          <w:rFonts w:ascii="ArialNarrow-Italic" w:eastAsiaTheme="minorHAnsi" w:hAnsi="ArialNarrow-Italic" w:cs="ArialNarrow-Italic"/>
          <w:i/>
          <w:iCs/>
          <w:color w:val="A31418"/>
          <w:sz w:val="23"/>
          <w:szCs w:val="23"/>
        </w:rPr>
        <w:t xml:space="preserve"> ki onlara: “Gökleri ve yeri yaratan, güneşi ve ayı buyruğu altında tutan kimdir?” diye</w:t>
      </w:r>
    </w:p>
    <w:p w:rsidR="00CB79D0" w:rsidRPr="00CB79D0" w:rsidRDefault="00CB79D0" w:rsidP="00CB79D0">
      <w:pPr>
        <w:autoSpaceDE w:val="0"/>
        <w:autoSpaceDN w:val="0"/>
        <w:adjustRightInd w:val="0"/>
        <w:spacing w:after="0" w:line="240" w:lineRule="auto"/>
        <w:rPr>
          <w:rFonts w:ascii="ArialNarrow-Italic" w:eastAsiaTheme="minorHAnsi" w:hAnsi="ArialNarrow-Italic" w:cs="ArialNarrow-Italic"/>
          <w:i/>
          <w:iCs/>
          <w:color w:val="A31418"/>
          <w:sz w:val="16"/>
          <w:szCs w:val="16"/>
          <w:rtl/>
        </w:rPr>
      </w:pPr>
      <w:proofErr w:type="gramStart"/>
      <w:r>
        <w:rPr>
          <w:rFonts w:ascii="ArialNarrow-Italic" w:eastAsiaTheme="minorHAnsi" w:hAnsi="ArialNarrow-Italic" w:cs="ArialNarrow-Italic"/>
          <w:i/>
          <w:iCs/>
          <w:color w:val="A31418"/>
          <w:sz w:val="23"/>
          <w:szCs w:val="23"/>
        </w:rPr>
        <w:t>sorsan</w:t>
      </w:r>
      <w:proofErr w:type="gramEnd"/>
      <w:r>
        <w:rPr>
          <w:rFonts w:ascii="ArialNarrow-Italic" w:eastAsiaTheme="minorHAnsi" w:hAnsi="ArialNarrow-Italic" w:cs="ArialNarrow-Italic"/>
          <w:i/>
          <w:iCs/>
          <w:color w:val="A31418"/>
          <w:sz w:val="23"/>
          <w:szCs w:val="23"/>
        </w:rPr>
        <w:t>, mutlaka, “Allah” derler. O halde nasıl (haktan) çevrilip döndürülüyorlar</w:t>
      </w:r>
      <w:proofErr w:type="gramStart"/>
      <w:r>
        <w:rPr>
          <w:rFonts w:ascii="ArialNarrow-Italic" w:eastAsiaTheme="minorHAnsi" w:hAnsi="ArialNarrow-Italic" w:cs="ArialNarrow-Italic"/>
          <w:i/>
          <w:iCs/>
          <w:color w:val="A31418"/>
          <w:sz w:val="23"/>
          <w:szCs w:val="23"/>
        </w:rPr>
        <w:t>?”-(</w:t>
      </w:r>
      <w:proofErr w:type="spellStart"/>
      <w:proofErr w:type="gramEnd"/>
      <w:r w:rsidRPr="00CB79D0">
        <w:rPr>
          <w:rFonts w:ascii="ArialNarrow-Italic" w:eastAsiaTheme="minorHAnsi" w:hAnsi="ArialNarrow-Italic" w:cs="ArialNarrow-Italic"/>
          <w:i/>
          <w:iCs/>
          <w:color w:val="A31418"/>
          <w:sz w:val="16"/>
          <w:szCs w:val="16"/>
        </w:rPr>
        <w:t>Ankebut</w:t>
      </w:r>
      <w:proofErr w:type="spellEnd"/>
      <w:r w:rsidRPr="00CB79D0">
        <w:rPr>
          <w:rFonts w:ascii="ArialNarrow-Italic" w:eastAsiaTheme="minorHAnsi" w:hAnsi="ArialNarrow-Italic" w:cs="ArialNarrow-Italic"/>
          <w:i/>
          <w:iCs/>
          <w:color w:val="A31418"/>
          <w:sz w:val="16"/>
          <w:szCs w:val="16"/>
        </w:rPr>
        <w:t xml:space="preserve"> suresi, 61. ayet)</w:t>
      </w:r>
    </w:p>
    <w:p w:rsidR="00CB79D0" w:rsidRDefault="00CB79D0" w:rsidP="00CD5360">
      <w:pPr>
        <w:rPr>
          <w:rFonts w:ascii="Times New Roman" w:hAnsi="Times New Roman" w:cs="Times New Roman"/>
          <w:b/>
          <w:bCs/>
          <w:sz w:val="24"/>
          <w:szCs w:val="24"/>
        </w:rPr>
      </w:pPr>
      <w:r>
        <w:rPr>
          <w:rFonts w:ascii="Times New Roman" w:hAnsi="Times New Roman" w:cs="Times New Roman"/>
          <w:b/>
          <w:bCs/>
          <w:sz w:val="24"/>
          <w:szCs w:val="24"/>
        </w:rPr>
        <w:t>a) Yukarıdaki ayetin Türkçe okunuşunu yazınız</w:t>
      </w:r>
    </w:p>
    <w:p w:rsidR="00CB79D0" w:rsidRDefault="00CB79D0" w:rsidP="00CD5360">
      <w:pPr>
        <w:rPr>
          <w:rFonts w:ascii="Times New Roman" w:hAnsi="Times New Roman" w:cs="Times New Roman"/>
          <w:b/>
          <w:bCs/>
          <w:sz w:val="24"/>
          <w:szCs w:val="24"/>
        </w:rPr>
      </w:pPr>
    </w:p>
    <w:p w:rsidR="00CB79D0" w:rsidRDefault="00C6585C" w:rsidP="00CD5360">
      <w:pPr>
        <w:rPr>
          <w:rFonts w:ascii="Times New Roman" w:hAnsi="Times New Roman" w:cs="Times New Roman"/>
          <w:b/>
          <w:bCs/>
          <w:sz w:val="24"/>
          <w:szCs w:val="24"/>
        </w:rPr>
      </w:pPr>
      <w:proofErr w:type="gramStart"/>
      <w:r>
        <w:rPr>
          <w:rFonts w:ascii="Times New Roman" w:hAnsi="Times New Roman" w:cs="Times New Roman"/>
          <w:b/>
          <w:bCs/>
          <w:sz w:val="24"/>
          <w:szCs w:val="24"/>
        </w:rPr>
        <w:t>b)Yukarıdaki</w:t>
      </w:r>
      <w:proofErr w:type="gramEnd"/>
      <w:r>
        <w:rPr>
          <w:rFonts w:ascii="Times New Roman" w:hAnsi="Times New Roman" w:cs="Times New Roman"/>
          <w:b/>
          <w:bCs/>
          <w:sz w:val="24"/>
          <w:szCs w:val="24"/>
        </w:rPr>
        <w:t xml:space="preserve"> ayet mealini de dikkate alarak </w:t>
      </w:r>
      <w:r w:rsidR="00CB79D0">
        <w:rPr>
          <w:rFonts w:ascii="Times New Roman" w:hAnsi="Times New Roman" w:cs="Times New Roman"/>
          <w:b/>
          <w:bCs/>
          <w:sz w:val="24"/>
          <w:szCs w:val="24"/>
        </w:rPr>
        <w:t xml:space="preserve"> Kuranın indiği dönemdeki Mekkeli Müşriklerin Allah </w:t>
      </w:r>
      <w:r w:rsidR="00026EEB">
        <w:rPr>
          <w:rFonts w:ascii="Times New Roman" w:hAnsi="Times New Roman" w:cs="Times New Roman"/>
          <w:b/>
          <w:bCs/>
          <w:sz w:val="24"/>
          <w:szCs w:val="24"/>
        </w:rPr>
        <w:t>İnancı hakkında</w:t>
      </w:r>
      <w:r w:rsidR="00CB79D0">
        <w:rPr>
          <w:rFonts w:ascii="Times New Roman" w:hAnsi="Times New Roman" w:cs="Times New Roman"/>
          <w:b/>
          <w:bCs/>
          <w:sz w:val="24"/>
          <w:szCs w:val="24"/>
        </w:rPr>
        <w:t xml:space="preserve"> bilgi veriniz.</w:t>
      </w:r>
    </w:p>
    <w:p w:rsidR="009F7456" w:rsidRDefault="009F7456" w:rsidP="00CD5360">
      <w:pPr>
        <w:rPr>
          <w:rFonts w:ascii="Times New Roman" w:hAnsi="Times New Roman" w:cs="Times New Roman"/>
          <w:b/>
          <w:bCs/>
          <w:sz w:val="24"/>
          <w:szCs w:val="24"/>
        </w:rPr>
      </w:pPr>
    </w:p>
    <w:p w:rsidR="009F7456" w:rsidRDefault="009F7456" w:rsidP="00CD5360">
      <w:pPr>
        <w:rPr>
          <w:rFonts w:ascii="Times New Roman" w:hAnsi="Times New Roman" w:cs="Times New Roman"/>
          <w:b/>
          <w:bCs/>
          <w:sz w:val="24"/>
          <w:szCs w:val="24"/>
        </w:rPr>
      </w:pPr>
    </w:p>
    <w:p w:rsidR="009F7456" w:rsidRDefault="009F7456" w:rsidP="00CD5360">
      <w:pPr>
        <w:rPr>
          <w:rFonts w:ascii="Times New Roman" w:hAnsi="Times New Roman" w:cs="Times New Roman"/>
          <w:b/>
          <w:bCs/>
          <w:sz w:val="24"/>
          <w:szCs w:val="24"/>
        </w:rPr>
      </w:pPr>
      <w:proofErr w:type="gramStart"/>
      <w:r>
        <w:rPr>
          <w:rFonts w:ascii="Times New Roman" w:hAnsi="Times New Roman" w:cs="Times New Roman"/>
          <w:b/>
          <w:bCs/>
          <w:sz w:val="24"/>
          <w:szCs w:val="24"/>
        </w:rPr>
        <w:t>s</w:t>
      </w:r>
      <w:proofErr w:type="gramEnd"/>
      <w:r>
        <w:rPr>
          <w:rFonts w:ascii="Times New Roman" w:hAnsi="Times New Roman" w:cs="Times New Roman"/>
          <w:b/>
          <w:bCs/>
          <w:sz w:val="24"/>
          <w:szCs w:val="24"/>
        </w:rPr>
        <w:t>-2</w:t>
      </w:r>
    </w:p>
    <w:p w:rsidR="00CB79D0" w:rsidRPr="00026EEB" w:rsidRDefault="00026EEB" w:rsidP="00CD5360">
      <w:pPr>
        <w:rPr>
          <w:rFonts w:ascii="Times New Roman" w:hAnsi="Times New Roman" w:cs="Times New Roman"/>
          <w:b/>
          <w:bCs/>
          <w:sz w:val="32"/>
          <w:szCs w:val="32"/>
        </w:rPr>
      </w:pPr>
      <w:r w:rsidRPr="00026EEB">
        <w:rPr>
          <w:rFonts w:cs="Shaikh Hamdullah Mushaf" w:hint="cs"/>
          <w:color w:val="330033"/>
          <w:sz w:val="32"/>
          <w:szCs w:val="32"/>
          <w:shd w:val="clear" w:color="auto" w:fill="FFFFFF"/>
          <w:rtl/>
        </w:rPr>
        <w:t>وَقَالُوا مَا هِيَ إِلَّا حَيَاتُنَا الدُّنْيَا نَمُوتُ وَنَحْيَا وَمَا يُهْلِكُنَا إِلَّا الدَّهْرُ وَمَا لَهُم بِذَلِكَ مِنْ عِلْمٍ إِنْ هُمْ إِلَّا يَظُنُّونَ</w:t>
      </w:r>
      <w:r w:rsidRPr="00026EEB">
        <w:rPr>
          <w:rStyle w:val="apple-converted-space"/>
          <w:rFonts w:cs="Shaikh Hamdullah Mushaf" w:hint="cs"/>
          <w:color w:val="330033"/>
          <w:sz w:val="32"/>
          <w:szCs w:val="32"/>
          <w:shd w:val="clear" w:color="auto" w:fill="FFFFFF"/>
        </w:rPr>
        <w:t> </w:t>
      </w:r>
    </w:p>
    <w:p w:rsidR="00CB79D0" w:rsidRPr="00026EEB" w:rsidRDefault="00026EEB" w:rsidP="00026EEB">
      <w:pPr>
        <w:autoSpaceDE w:val="0"/>
        <w:autoSpaceDN w:val="0"/>
        <w:adjustRightInd w:val="0"/>
        <w:spacing w:after="0" w:line="240" w:lineRule="auto"/>
        <w:rPr>
          <w:rFonts w:ascii="ArialNarrow-Italic" w:eastAsiaTheme="minorHAnsi" w:hAnsi="ArialNarrow-Italic" w:cs="ArialNarrow-Italic"/>
          <w:i/>
          <w:iCs/>
          <w:color w:val="A31418"/>
          <w:sz w:val="20"/>
          <w:szCs w:val="20"/>
        </w:rPr>
      </w:pPr>
      <w:r w:rsidRPr="00026EEB">
        <w:rPr>
          <w:rFonts w:ascii="ArialNarrow-Italic" w:eastAsiaTheme="minorHAnsi" w:hAnsi="ArialNarrow-Italic" w:cs="ArialNarrow-Italic"/>
          <w:i/>
          <w:iCs/>
          <w:color w:val="A31418"/>
          <w:sz w:val="20"/>
          <w:szCs w:val="20"/>
        </w:rPr>
        <w:t xml:space="preserve">Dediler ki: “Dünya hayatımızdan başka hayat yoktur. Ölürüz ve yaşarız. Bizi ancak zaman </w:t>
      </w:r>
      <w:proofErr w:type="spellStart"/>
      <w:r w:rsidRPr="00026EEB">
        <w:rPr>
          <w:rFonts w:ascii="ArialNarrow-Italic" w:eastAsiaTheme="minorHAnsi" w:hAnsi="ArialNarrow-Italic" w:cs="ArialNarrow-Italic"/>
          <w:i/>
          <w:iCs/>
          <w:color w:val="A31418"/>
          <w:sz w:val="20"/>
          <w:szCs w:val="20"/>
        </w:rPr>
        <w:t>yokeder</w:t>
      </w:r>
      <w:proofErr w:type="spellEnd"/>
      <w:r w:rsidRPr="00026EEB">
        <w:rPr>
          <w:rFonts w:ascii="ArialNarrow-Italic" w:eastAsiaTheme="minorHAnsi" w:hAnsi="ArialNarrow-Italic" w:cs="ArialNarrow-Italic"/>
          <w:i/>
          <w:iCs/>
          <w:color w:val="A31418"/>
          <w:sz w:val="20"/>
          <w:szCs w:val="20"/>
        </w:rPr>
        <w:t xml:space="preserve">.” Bu hususta onların bir bilgisi yoktur. Onlar sadece zanda bulunuyorlar. </w:t>
      </w:r>
      <w:proofErr w:type="gramStart"/>
      <w:r w:rsidRPr="00026EEB">
        <w:rPr>
          <w:rFonts w:ascii="ArialNarrow-Italic" w:eastAsiaTheme="minorHAnsi" w:hAnsi="ArialNarrow-Italic" w:cs="ArialNarrow-Italic"/>
          <w:i/>
          <w:iCs/>
          <w:color w:val="A31418"/>
          <w:sz w:val="20"/>
          <w:szCs w:val="20"/>
        </w:rPr>
        <w:t>”(</w:t>
      </w:r>
      <w:proofErr w:type="spellStart"/>
      <w:proofErr w:type="gramEnd"/>
      <w:r w:rsidRPr="00026EEB">
        <w:rPr>
          <w:rFonts w:ascii="ArialNarrow-Italic" w:eastAsiaTheme="minorHAnsi" w:hAnsi="ArialNarrow-Italic" w:cs="ArialNarrow-Italic"/>
          <w:i/>
          <w:iCs/>
          <w:color w:val="A31418"/>
          <w:sz w:val="20"/>
          <w:szCs w:val="20"/>
        </w:rPr>
        <w:t>Casiye</w:t>
      </w:r>
      <w:proofErr w:type="spellEnd"/>
      <w:r w:rsidRPr="00026EEB">
        <w:rPr>
          <w:rFonts w:ascii="ArialNarrow-Italic" w:eastAsiaTheme="minorHAnsi" w:hAnsi="ArialNarrow-Italic" w:cs="ArialNarrow-Italic"/>
          <w:i/>
          <w:iCs/>
          <w:color w:val="A31418"/>
          <w:sz w:val="20"/>
          <w:szCs w:val="20"/>
        </w:rPr>
        <w:t xml:space="preserve"> suresi, 24. ayet)</w:t>
      </w:r>
    </w:p>
    <w:p w:rsidR="009F7456" w:rsidRDefault="009F7456" w:rsidP="00026EEB">
      <w:pPr>
        <w:rPr>
          <w:rFonts w:ascii="Times New Roman" w:hAnsi="Times New Roman" w:cs="Times New Roman"/>
          <w:sz w:val="24"/>
          <w:szCs w:val="24"/>
        </w:rPr>
      </w:pPr>
    </w:p>
    <w:p w:rsidR="00026EEB" w:rsidRPr="00026EEB" w:rsidRDefault="00026EEB" w:rsidP="00026EEB">
      <w:pPr>
        <w:rPr>
          <w:rFonts w:ascii="Times New Roman" w:hAnsi="Times New Roman" w:cs="Times New Roman"/>
          <w:sz w:val="24"/>
          <w:szCs w:val="24"/>
        </w:rPr>
      </w:pPr>
      <w:r w:rsidRPr="00026EEB">
        <w:rPr>
          <w:rFonts w:ascii="Times New Roman" w:hAnsi="Times New Roman" w:cs="Times New Roman"/>
          <w:sz w:val="24"/>
          <w:szCs w:val="24"/>
        </w:rPr>
        <w:t xml:space="preserve">a) Yukarıdaki ayetin Türkçe okunuşunu </w:t>
      </w:r>
      <w:proofErr w:type="gramStart"/>
      <w:r w:rsidRPr="00026EEB">
        <w:rPr>
          <w:rFonts w:ascii="Times New Roman" w:hAnsi="Times New Roman" w:cs="Times New Roman"/>
          <w:sz w:val="24"/>
          <w:szCs w:val="24"/>
        </w:rPr>
        <w:t>yazınız</w:t>
      </w:r>
      <w:r w:rsidR="009F7456">
        <w:rPr>
          <w:rFonts w:ascii="Times New Roman" w:hAnsi="Times New Roman" w:cs="Times New Roman"/>
          <w:sz w:val="24"/>
          <w:szCs w:val="24"/>
        </w:rPr>
        <w:t>(</w:t>
      </w:r>
      <w:proofErr w:type="gramEnd"/>
      <w:r w:rsidR="009F7456">
        <w:rPr>
          <w:rFonts w:ascii="Times New Roman" w:hAnsi="Times New Roman" w:cs="Times New Roman"/>
          <w:sz w:val="24"/>
          <w:szCs w:val="24"/>
        </w:rPr>
        <w:t>10 p)</w:t>
      </w:r>
    </w:p>
    <w:p w:rsidR="00026EEB" w:rsidRPr="00BE6831" w:rsidRDefault="00026EEB" w:rsidP="00026EEB">
      <w:pPr>
        <w:rPr>
          <w:rFonts w:ascii="Times New Roman" w:hAnsi="Times New Roman" w:cs="Times New Roman"/>
          <w:sz w:val="20"/>
          <w:szCs w:val="20"/>
        </w:rPr>
      </w:pPr>
      <w:proofErr w:type="gramStart"/>
      <w:r w:rsidRPr="00026EEB">
        <w:rPr>
          <w:rFonts w:ascii="Times New Roman" w:hAnsi="Times New Roman" w:cs="Times New Roman"/>
          <w:b/>
          <w:bCs/>
          <w:sz w:val="20"/>
          <w:szCs w:val="20"/>
        </w:rPr>
        <w:t>b)</w:t>
      </w:r>
      <w:r w:rsidRPr="00BE6831">
        <w:rPr>
          <w:rFonts w:ascii="Times New Roman" w:hAnsi="Times New Roman" w:cs="Times New Roman"/>
          <w:sz w:val="20"/>
          <w:szCs w:val="20"/>
        </w:rPr>
        <w:t>Yukarıdaki</w:t>
      </w:r>
      <w:proofErr w:type="gramEnd"/>
      <w:r w:rsidRPr="00BE6831">
        <w:rPr>
          <w:rFonts w:ascii="Times New Roman" w:hAnsi="Times New Roman" w:cs="Times New Roman"/>
          <w:sz w:val="20"/>
          <w:szCs w:val="20"/>
        </w:rPr>
        <w:t xml:space="preserve"> ayet meali ışığında Kuranın indiği dönemdeki Mekkeli Müşriklerin </w:t>
      </w:r>
      <w:r w:rsidRPr="00BE6831">
        <w:rPr>
          <w:rFonts w:ascii="Times New Roman" w:hAnsi="Times New Roman" w:cs="Times New Roman"/>
          <w:b/>
          <w:bCs/>
          <w:sz w:val="20"/>
          <w:szCs w:val="20"/>
          <w:u w:val="single"/>
        </w:rPr>
        <w:t>Ahiret İnancı</w:t>
      </w:r>
      <w:r w:rsidRPr="00BE6831">
        <w:rPr>
          <w:rFonts w:ascii="Times New Roman" w:hAnsi="Times New Roman" w:cs="Times New Roman"/>
          <w:sz w:val="20"/>
          <w:szCs w:val="20"/>
        </w:rPr>
        <w:t xml:space="preserve"> hakkında bilgi veriniz.</w:t>
      </w:r>
      <w:r w:rsidR="009F7456" w:rsidRPr="00BE6831">
        <w:rPr>
          <w:rFonts w:ascii="Times New Roman" w:hAnsi="Times New Roman" w:cs="Times New Roman"/>
          <w:sz w:val="20"/>
          <w:szCs w:val="20"/>
        </w:rPr>
        <w:t>(10p)</w:t>
      </w:r>
    </w:p>
    <w:p w:rsidR="00026EEB" w:rsidRDefault="00026EEB" w:rsidP="00026EEB">
      <w:pPr>
        <w:rPr>
          <w:rFonts w:ascii="Times New Roman" w:hAnsi="Times New Roman" w:cs="Times New Roman"/>
          <w:b/>
          <w:bCs/>
          <w:sz w:val="24"/>
          <w:szCs w:val="24"/>
        </w:rPr>
      </w:pPr>
    </w:p>
    <w:p w:rsidR="00CA4CA9" w:rsidRDefault="00CA4CA9" w:rsidP="00026EEB">
      <w:pPr>
        <w:rPr>
          <w:rFonts w:ascii="Times New Roman" w:hAnsi="Times New Roman" w:cs="Times New Roman"/>
          <w:b/>
          <w:bCs/>
          <w:sz w:val="24"/>
          <w:szCs w:val="24"/>
        </w:rPr>
      </w:pPr>
    </w:p>
    <w:p w:rsidR="00CA4CA9" w:rsidRDefault="00CA4CA9" w:rsidP="00026EEB">
      <w:pPr>
        <w:rPr>
          <w:rFonts w:ascii="Times New Roman" w:hAnsi="Times New Roman" w:cs="Times New Roman"/>
          <w:b/>
          <w:bCs/>
          <w:sz w:val="24"/>
          <w:szCs w:val="24"/>
        </w:rPr>
      </w:pPr>
      <w:r>
        <w:rPr>
          <w:rFonts w:ascii="Times New Roman" w:hAnsi="Times New Roman" w:cs="Times New Roman"/>
          <w:b/>
          <w:bCs/>
          <w:sz w:val="24"/>
          <w:szCs w:val="24"/>
        </w:rPr>
        <w:t xml:space="preserve">S3- </w:t>
      </w:r>
      <w:proofErr w:type="spellStart"/>
      <w:proofErr w:type="gramStart"/>
      <w:r>
        <w:rPr>
          <w:rFonts w:ascii="Times New Roman" w:hAnsi="Times New Roman" w:cs="Times New Roman"/>
          <w:b/>
          <w:bCs/>
          <w:sz w:val="24"/>
          <w:szCs w:val="24"/>
        </w:rPr>
        <w:t>Kur’anı</w:t>
      </w:r>
      <w:proofErr w:type="spellEnd"/>
      <w:r>
        <w:rPr>
          <w:rFonts w:ascii="Times New Roman" w:hAnsi="Times New Roman" w:cs="Times New Roman"/>
          <w:b/>
          <w:bCs/>
          <w:sz w:val="24"/>
          <w:szCs w:val="24"/>
        </w:rPr>
        <w:t xml:space="preserve">  Kerime</w:t>
      </w:r>
      <w:proofErr w:type="gramEnd"/>
      <w:r>
        <w:rPr>
          <w:rFonts w:ascii="Times New Roman" w:hAnsi="Times New Roman" w:cs="Times New Roman"/>
          <w:b/>
          <w:bCs/>
          <w:sz w:val="24"/>
          <w:szCs w:val="24"/>
        </w:rPr>
        <w:t xml:space="preserve"> Bütüncül yaklaşım nasıl olmalıdır ? </w:t>
      </w:r>
      <w:proofErr w:type="gramStart"/>
      <w:r>
        <w:rPr>
          <w:rFonts w:ascii="Times New Roman" w:hAnsi="Times New Roman" w:cs="Times New Roman"/>
          <w:b/>
          <w:bCs/>
          <w:sz w:val="24"/>
          <w:szCs w:val="24"/>
        </w:rPr>
        <w:t>Açıklayınız.</w:t>
      </w:r>
      <w:r w:rsidR="009F7456">
        <w:rPr>
          <w:rFonts w:ascii="Times New Roman" w:hAnsi="Times New Roman" w:cs="Times New Roman"/>
          <w:b/>
          <w:bCs/>
          <w:sz w:val="24"/>
          <w:szCs w:val="24"/>
        </w:rPr>
        <w:t>(</w:t>
      </w:r>
      <w:proofErr w:type="gramEnd"/>
      <w:r w:rsidR="009F7456">
        <w:rPr>
          <w:rFonts w:ascii="Times New Roman" w:hAnsi="Times New Roman" w:cs="Times New Roman"/>
          <w:b/>
          <w:bCs/>
          <w:sz w:val="24"/>
          <w:szCs w:val="24"/>
        </w:rPr>
        <w:t>15p)</w:t>
      </w:r>
    </w:p>
    <w:p w:rsidR="00026EEB" w:rsidRDefault="00026EEB" w:rsidP="00026EEB">
      <w:pPr>
        <w:rPr>
          <w:rFonts w:ascii="Times New Roman" w:hAnsi="Times New Roman" w:cs="Times New Roman"/>
          <w:b/>
          <w:bCs/>
          <w:sz w:val="24"/>
          <w:szCs w:val="24"/>
          <w:rtl/>
        </w:rPr>
      </w:pPr>
    </w:p>
    <w:p w:rsidR="00CB79D0" w:rsidRDefault="00CB79D0"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roofErr w:type="gramStart"/>
      <w:r>
        <w:rPr>
          <w:rFonts w:ascii="Times New Roman" w:hAnsi="Times New Roman" w:cs="Times New Roman"/>
          <w:b/>
          <w:bCs/>
          <w:sz w:val="24"/>
          <w:szCs w:val="24"/>
        </w:rPr>
        <w:t>s</w:t>
      </w:r>
      <w:proofErr w:type="gramEnd"/>
      <w:r>
        <w:rPr>
          <w:rFonts w:ascii="Times New Roman" w:hAnsi="Times New Roman" w:cs="Times New Roman"/>
          <w:b/>
          <w:bCs/>
          <w:sz w:val="24"/>
          <w:szCs w:val="24"/>
        </w:rPr>
        <w:t xml:space="preserve">-4- Hz Musa ve </w:t>
      </w:r>
      <w:r w:rsidR="009F7456">
        <w:rPr>
          <w:rFonts w:ascii="Times New Roman" w:hAnsi="Times New Roman" w:cs="Times New Roman"/>
          <w:b/>
          <w:bCs/>
          <w:sz w:val="24"/>
          <w:szCs w:val="24"/>
        </w:rPr>
        <w:t xml:space="preserve">İsrail oğullarının </w:t>
      </w:r>
      <w:r>
        <w:rPr>
          <w:rFonts w:ascii="Times New Roman" w:hAnsi="Times New Roman" w:cs="Times New Roman"/>
          <w:b/>
          <w:bCs/>
          <w:sz w:val="24"/>
          <w:szCs w:val="24"/>
        </w:rPr>
        <w:t xml:space="preserve"> Firavunun zulmün</w:t>
      </w:r>
      <w:r w:rsidR="009F7456">
        <w:rPr>
          <w:rFonts w:ascii="Times New Roman" w:hAnsi="Times New Roman" w:cs="Times New Roman"/>
          <w:b/>
          <w:bCs/>
          <w:sz w:val="24"/>
          <w:szCs w:val="24"/>
        </w:rPr>
        <w:t>den Kurtuluşunu ve Kızıl Deniz</w:t>
      </w:r>
      <w:r>
        <w:rPr>
          <w:rFonts w:ascii="Times New Roman" w:hAnsi="Times New Roman" w:cs="Times New Roman"/>
          <w:b/>
          <w:bCs/>
          <w:sz w:val="24"/>
          <w:szCs w:val="24"/>
        </w:rPr>
        <w:t>den geçişleri kıssasını anlatınız.</w:t>
      </w:r>
    </w:p>
    <w:p w:rsidR="00CA4CA9" w:rsidRDefault="00CA4CA9"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roofErr w:type="gramStart"/>
      <w:r>
        <w:rPr>
          <w:rFonts w:ascii="Times New Roman" w:hAnsi="Times New Roman" w:cs="Times New Roman"/>
          <w:b/>
          <w:bCs/>
          <w:sz w:val="24"/>
          <w:szCs w:val="24"/>
        </w:rPr>
        <w:t>s</w:t>
      </w:r>
      <w:proofErr w:type="gramEnd"/>
      <w:r>
        <w:rPr>
          <w:rFonts w:ascii="Times New Roman" w:hAnsi="Times New Roman" w:cs="Times New Roman"/>
          <w:b/>
          <w:bCs/>
          <w:sz w:val="24"/>
          <w:szCs w:val="24"/>
        </w:rPr>
        <w:t xml:space="preserve">-4 Yasin Suresinin Kimliği hakkında bilgi </w:t>
      </w:r>
      <w:proofErr w:type="spellStart"/>
      <w:r>
        <w:rPr>
          <w:rFonts w:ascii="Times New Roman" w:hAnsi="Times New Roman" w:cs="Times New Roman"/>
          <w:b/>
          <w:bCs/>
          <w:sz w:val="24"/>
          <w:szCs w:val="24"/>
        </w:rPr>
        <w:t>veriniz.Surenin</w:t>
      </w:r>
      <w:proofErr w:type="spellEnd"/>
      <w:r>
        <w:rPr>
          <w:rFonts w:ascii="Times New Roman" w:hAnsi="Times New Roman" w:cs="Times New Roman"/>
          <w:b/>
          <w:bCs/>
          <w:sz w:val="24"/>
          <w:szCs w:val="24"/>
        </w:rPr>
        <w:t xml:space="preserve"> Faziletini anlatınız.</w:t>
      </w:r>
    </w:p>
    <w:p w:rsidR="00CA4CA9" w:rsidRDefault="00CA4CA9"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
    <w:p w:rsidR="00CA4CA9" w:rsidRDefault="008E4648" w:rsidP="00CD5360">
      <w:pPr>
        <w:rPr>
          <w:rFonts w:ascii="Times New Roman" w:hAnsi="Times New Roman" w:cs="Times New Roman"/>
          <w:b/>
          <w:bCs/>
          <w:sz w:val="24"/>
          <w:szCs w:val="24"/>
          <w:rtl/>
        </w:rPr>
      </w:pPr>
      <w:proofErr w:type="gramStart"/>
      <w:r>
        <w:rPr>
          <w:rFonts w:ascii="Times New Roman" w:hAnsi="Times New Roman" w:cs="Times New Roman"/>
          <w:b/>
          <w:bCs/>
          <w:sz w:val="24"/>
          <w:szCs w:val="24"/>
        </w:rPr>
        <w:t>s</w:t>
      </w:r>
      <w:proofErr w:type="gramEnd"/>
      <w:r>
        <w:rPr>
          <w:rFonts w:ascii="Times New Roman" w:hAnsi="Times New Roman" w:cs="Times New Roman"/>
          <w:b/>
          <w:bCs/>
          <w:sz w:val="24"/>
          <w:szCs w:val="24"/>
        </w:rPr>
        <w:t>-5-Aşağıdaki soruları verilen ayet ve mealine  göre cevaplayınız</w:t>
      </w:r>
    </w:p>
    <w:p w:rsidR="008E4648" w:rsidRDefault="008E4648" w:rsidP="00CD5360">
      <w:pPr>
        <w:rPr>
          <w:rStyle w:val="apple-converted-space"/>
          <w:rFonts w:cs="Shaikh Hamdullah Mushaf"/>
          <w:color w:val="330033"/>
          <w:sz w:val="20"/>
          <w:szCs w:val="20"/>
          <w:shd w:val="clear" w:color="auto" w:fill="FFFFFF"/>
        </w:rPr>
      </w:pPr>
      <w:r w:rsidRPr="008E4648">
        <w:rPr>
          <w:rFonts w:cs="Shaikh Hamdullah Mushaf" w:hint="cs"/>
          <w:color w:val="330033"/>
          <w:sz w:val="32"/>
          <w:szCs w:val="32"/>
          <w:shd w:val="clear" w:color="auto" w:fill="FFFFFF"/>
          <w:rtl/>
        </w:rPr>
        <w:t>وَوَصَّيْنَا الْإِنسَانَ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تَرْضَاهُ وَأَصْلِحْ لِي فِي ذُرِّيَّتِي إِنِّي تُبْتُ إِلَيْكَ وَإِنِّي مِنَ الْمُسْلِمِينَ</w:t>
      </w:r>
      <w:r w:rsidRPr="008E4648">
        <w:rPr>
          <w:rStyle w:val="apple-converted-space"/>
          <w:rFonts w:cs="Shaikh Hamdullah Mushaf" w:hint="cs"/>
          <w:color w:val="330033"/>
          <w:sz w:val="32"/>
          <w:szCs w:val="32"/>
          <w:shd w:val="clear" w:color="auto" w:fill="FFFFFF"/>
        </w:rPr>
        <w:t> </w:t>
      </w:r>
      <w:r w:rsidRPr="008E4648">
        <w:rPr>
          <w:rStyle w:val="apple-converted-space"/>
          <w:rFonts w:cs="Shaikh Hamdullah Mushaf"/>
          <w:color w:val="330033"/>
          <w:sz w:val="20"/>
          <w:szCs w:val="20"/>
          <w:shd w:val="clear" w:color="auto" w:fill="FFFFFF"/>
        </w:rPr>
        <w:t>( Ahkaf Suresi 15.Ayet)</w:t>
      </w:r>
    </w:p>
    <w:p w:rsidR="008E4648" w:rsidRPr="008E4648" w:rsidRDefault="008E4648" w:rsidP="008E4648">
      <w:pPr>
        <w:autoSpaceDE w:val="0"/>
        <w:autoSpaceDN w:val="0"/>
        <w:adjustRightInd w:val="0"/>
        <w:spacing w:after="0" w:line="240" w:lineRule="auto"/>
        <w:rPr>
          <w:rFonts w:ascii="ArialNarrow-Italic" w:eastAsiaTheme="minorHAnsi" w:hAnsi="ArialNarrow-Italic" w:cs="ArialNarrow-Italic"/>
          <w:i/>
          <w:iCs/>
          <w:color w:val="A31418"/>
          <w:sz w:val="20"/>
          <w:szCs w:val="20"/>
          <w:rtl/>
        </w:rPr>
      </w:pPr>
      <w:r w:rsidRPr="008E4648">
        <w:rPr>
          <w:rFonts w:ascii="ArialNarrow-Italic" w:eastAsiaTheme="minorHAnsi" w:hAnsi="ArialNarrow-Italic" w:cs="ArialNarrow-Italic"/>
          <w:i/>
          <w:iCs/>
          <w:color w:val="A31418"/>
          <w:sz w:val="20"/>
          <w:szCs w:val="20"/>
        </w:rPr>
        <w:t xml:space="preserve">“Biz, insana anne babasına iyi davranmayı emrettik. Annesi onu ne zahmetle karnında taşıdı ve ne zahmetle doğurdu! “Onun (anne karnında) taşınma ve sütten kesilme süresi (toplam olarak) otuz aydır. Nihayet olgunluk çağına gelip, kırk yaşına varınca şöyle der: Ey </w:t>
      </w:r>
      <w:proofErr w:type="spellStart"/>
      <w:r w:rsidRPr="008E4648">
        <w:rPr>
          <w:rFonts w:ascii="ArialNarrow-Italic" w:eastAsiaTheme="minorHAnsi" w:hAnsi="ArialNarrow-Italic" w:cs="ArialNarrow-Italic"/>
          <w:i/>
          <w:iCs/>
          <w:color w:val="A31418"/>
          <w:sz w:val="20"/>
          <w:szCs w:val="20"/>
        </w:rPr>
        <w:t>Rabb’im</w:t>
      </w:r>
      <w:proofErr w:type="spellEnd"/>
      <w:r w:rsidRPr="008E4648">
        <w:rPr>
          <w:rFonts w:ascii="ArialNarrow-Italic" w:eastAsiaTheme="minorHAnsi" w:hAnsi="ArialNarrow-Italic" w:cs="ArialNarrow-Italic"/>
          <w:i/>
          <w:iCs/>
          <w:color w:val="A31418"/>
          <w:sz w:val="20"/>
          <w:szCs w:val="20"/>
        </w:rPr>
        <w:t xml:space="preserve">! Bana ve anne babama verdiğin nimetlere şükretmemi, senin razı olacağın </w:t>
      </w:r>
      <w:proofErr w:type="spellStart"/>
      <w:r w:rsidRPr="008E4648">
        <w:rPr>
          <w:rFonts w:ascii="ArialNarrow-Italic" w:eastAsiaTheme="minorHAnsi" w:hAnsi="ArialNarrow-Italic" w:cs="ArialNarrow-Italic"/>
          <w:i/>
          <w:iCs/>
          <w:color w:val="A31418"/>
          <w:sz w:val="20"/>
          <w:szCs w:val="20"/>
        </w:rPr>
        <w:t>salih</w:t>
      </w:r>
      <w:proofErr w:type="spellEnd"/>
      <w:r w:rsidRPr="008E4648">
        <w:rPr>
          <w:rFonts w:ascii="ArialNarrow-Italic" w:eastAsiaTheme="minorHAnsi" w:hAnsi="ArialNarrow-Italic" w:cs="ArialNarrow-Italic"/>
          <w:i/>
          <w:iCs/>
          <w:color w:val="A31418"/>
          <w:sz w:val="20"/>
          <w:szCs w:val="20"/>
        </w:rPr>
        <w:t xml:space="preserve"> ameller işlememi bana ilham et. Neslimi de </w:t>
      </w:r>
      <w:proofErr w:type="spellStart"/>
      <w:r w:rsidRPr="008E4648">
        <w:rPr>
          <w:rFonts w:ascii="ArialNarrow-Italic" w:eastAsiaTheme="minorHAnsi" w:hAnsi="ArialNarrow-Italic" w:cs="ArialNarrow-Italic"/>
          <w:i/>
          <w:iCs/>
          <w:color w:val="A31418"/>
          <w:sz w:val="20"/>
          <w:szCs w:val="20"/>
        </w:rPr>
        <w:t>salih</w:t>
      </w:r>
      <w:proofErr w:type="spellEnd"/>
      <w:r w:rsidRPr="008E4648">
        <w:rPr>
          <w:rFonts w:ascii="ArialNarrow-Italic" w:eastAsiaTheme="minorHAnsi" w:hAnsi="ArialNarrow-Italic" w:cs="ArialNarrow-Italic"/>
          <w:i/>
          <w:iCs/>
          <w:color w:val="A31418"/>
          <w:sz w:val="20"/>
          <w:szCs w:val="20"/>
        </w:rPr>
        <w:t xml:space="preserve"> kimseler yap. Şüphesiz ben sana döndüm. Muhakkak ki ben sana teslim olanlardanım</w:t>
      </w:r>
      <w:proofErr w:type="gramStart"/>
      <w:r w:rsidRPr="008E4648">
        <w:rPr>
          <w:rFonts w:ascii="ArialNarrow-Italic" w:eastAsiaTheme="minorHAnsi" w:hAnsi="ArialNarrow-Italic" w:cs="ArialNarrow-Italic"/>
          <w:i/>
          <w:iCs/>
          <w:color w:val="A31418"/>
          <w:sz w:val="20"/>
          <w:szCs w:val="20"/>
        </w:rPr>
        <w:t>.”(</w:t>
      </w:r>
      <w:proofErr w:type="gramEnd"/>
      <w:r w:rsidRPr="008E4648">
        <w:rPr>
          <w:rFonts w:ascii="ArialNarrow-Italic" w:eastAsiaTheme="minorHAnsi" w:hAnsi="ArialNarrow-Italic" w:cs="ArialNarrow-Italic"/>
          <w:i/>
          <w:iCs/>
          <w:color w:val="A31418"/>
          <w:sz w:val="20"/>
          <w:szCs w:val="20"/>
        </w:rPr>
        <w:t>Ahkaf suresi, 15. ayet.)</w:t>
      </w:r>
    </w:p>
    <w:p w:rsidR="008E4648" w:rsidRDefault="008E4648" w:rsidP="00CD5360">
      <w:pPr>
        <w:rPr>
          <w:rFonts w:ascii="Times New Roman" w:hAnsi="Times New Roman" w:cs="Times New Roman"/>
          <w:b/>
          <w:bCs/>
          <w:sz w:val="24"/>
          <w:szCs w:val="24"/>
        </w:rPr>
      </w:pPr>
    </w:p>
    <w:p w:rsidR="008E4648" w:rsidRDefault="008E4648" w:rsidP="00CD5360">
      <w:pPr>
        <w:rPr>
          <w:rFonts w:ascii="Times New Roman" w:hAnsi="Times New Roman" w:cs="Times New Roman"/>
          <w:b/>
          <w:bCs/>
          <w:sz w:val="24"/>
          <w:szCs w:val="24"/>
        </w:rPr>
      </w:pPr>
      <w:proofErr w:type="gramStart"/>
      <w:r>
        <w:rPr>
          <w:rFonts w:ascii="Times New Roman" w:hAnsi="Times New Roman" w:cs="Times New Roman"/>
          <w:b/>
          <w:bCs/>
          <w:sz w:val="24"/>
          <w:szCs w:val="24"/>
        </w:rPr>
        <w:t>a)</w:t>
      </w:r>
      <w:r w:rsidR="00BE6831">
        <w:rPr>
          <w:rFonts w:ascii="Times New Roman" w:hAnsi="Times New Roman" w:cs="Times New Roman"/>
          <w:b/>
          <w:bCs/>
          <w:sz w:val="24"/>
          <w:szCs w:val="24"/>
        </w:rPr>
        <w:t>Yukarıdaki</w:t>
      </w:r>
      <w:proofErr w:type="gramEnd"/>
      <w:r w:rsidR="00BE6831">
        <w:rPr>
          <w:rFonts w:ascii="Times New Roman" w:hAnsi="Times New Roman" w:cs="Times New Roman"/>
          <w:b/>
          <w:bCs/>
          <w:sz w:val="24"/>
          <w:szCs w:val="24"/>
        </w:rPr>
        <w:t xml:space="preserve"> ayetin Arapçasında  d</w:t>
      </w:r>
      <w:r>
        <w:rPr>
          <w:rFonts w:ascii="Times New Roman" w:hAnsi="Times New Roman" w:cs="Times New Roman"/>
          <w:b/>
          <w:bCs/>
          <w:sz w:val="24"/>
          <w:szCs w:val="24"/>
        </w:rPr>
        <w:t>ua ifadesi hangi kelime ile başlamaktadır.</w:t>
      </w:r>
    </w:p>
    <w:p w:rsidR="008E4648" w:rsidRPr="007A39F7" w:rsidRDefault="00000000" w:rsidP="00CD5360">
      <w:pPr>
        <w:rPr>
          <w:rFonts w:ascii="Times New Roman" w:hAnsi="Times New Roman" w:cs="Times New Roman"/>
          <w:b/>
          <w:bCs/>
          <w:color w:val="FFFFFF" w:themeColor="background1"/>
          <w:sz w:val="24"/>
          <w:szCs w:val="24"/>
        </w:rPr>
      </w:pPr>
      <w:hyperlink r:id="rId7" w:history="1">
        <w:r w:rsidR="007A39F7" w:rsidRPr="007A39F7">
          <w:rPr>
            <w:rStyle w:val="Kpr"/>
            <w:rFonts w:ascii="Times New Roman" w:hAnsi="Times New Roman" w:cs="Times New Roman"/>
            <w:b/>
            <w:bCs/>
            <w:color w:val="FFFFFF" w:themeColor="background1"/>
            <w:sz w:val="24"/>
            <w:szCs w:val="24"/>
          </w:rPr>
          <w:t>https://www.</w:t>
        </w:r>
        <w:r w:rsidR="00D84109">
          <w:rPr>
            <w:rStyle w:val="Kpr"/>
            <w:rFonts w:ascii="Times New Roman" w:hAnsi="Times New Roman" w:cs="Times New Roman"/>
            <w:b/>
            <w:bCs/>
            <w:color w:val="FFFFFF" w:themeColor="background1"/>
            <w:sz w:val="24"/>
            <w:szCs w:val="24"/>
          </w:rPr>
          <w:t>HangiSoru</w:t>
        </w:r>
        <w:r w:rsidR="007A39F7" w:rsidRPr="007A39F7">
          <w:rPr>
            <w:rStyle w:val="Kpr"/>
            <w:rFonts w:ascii="Times New Roman" w:hAnsi="Times New Roman" w:cs="Times New Roman"/>
            <w:b/>
            <w:bCs/>
            <w:color w:val="FFFFFF" w:themeColor="background1"/>
            <w:sz w:val="24"/>
            <w:szCs w:val="24"/>
          </w:rPr>
          <w:t>.com/</w:t>
        </w:r>
      </w:hyperlink>
    </w:p>
    <w:p w:rsidR="008E4648" w:rsidRDefault="008E4648" w:rsidP="002A7614">
      <w:pPr>
        <w:rPr>
          <w:rFonts w:ascii="Times New Roman" w:hAnsi="Times New Roman" w:cs="Times New Roman"/>
          <w:b/>
          <w:bCs/>
          <w:sz w:val="24"/>
          <w:szCs w:val="24"/>
        </w:rPr>
      </w:pPr>
      <w:r>
        <w:rPr>
          <w:rFonts w:ascii="Times New Roman" w:hAnsi="Times New Roman" w:cs="Times New Roman"/>
          <w:b/>
          <w:bCs/>
          <w:sz w:val="24"/>
          <w:szCs w:val="24"/>
        </w:rPr>
        <w:t>b) Ay</w:t>
      </w:r>
      <w:r w:rsidR="002A7614">
        <w:rPr>
          <w:rFonts w:ascii="Times New Roman" w:hAnsi="Times New Roman" w:cs="Times New Roman"/>
          <w:b/>
          <w:bCs/>
          <w:sz w:val="24"/>
          <w:szCs w:val="24"/>
        </w:rPr>
        <w:t>etteki dua bölümünün Türkçe mealinin</w:t>
      </w:r>
      <w:r>
        <w:rPr>
          <w:rFonts w:ascii="Times New Roman" w:hAnsi="Times New Roman" w:cs="Times New Roman"/>
          <w:b/>
          <w:bCs/>
          <w:sz w:val="24"/>
          <w:szCs w:val="24"/>
        </w:rPr>
        <w:t xml:space="preserve"> tamamını yazınız.</w:t>
      </w:r>
    </w:p>
    <w:p w:rsidR="008E4648" w:rsidRDefault="008E4648" w:rsidP="00CD5360">
      <w:pPr>
        <w:rPr>
          <w:rFonts w:ascii="Times New Roman" w:hAnsi="Times New Roman" w:cs="Times New Roman"/>
          <w:b/>
          <w:bCs/>
          <w:sz w:val="24"/>
          <w:szCs w:val="24"/>
        </w:rPr>
      </w:pPr>
    </w:p>
    <w:p w:rsidR="008E4648" w:rsidRDefault="008E4648" w:rsidP="009F7456">
      <w:pPr>
        <w:rPr>
          <w:rFonts w:ascii="Times New Roman" w:hAnsi="Times New Roman" w:cs="Times New Roman"/>
          <w:b/>
          <w:bCs/>
          <w:sz w:val="24"/>
          <w:szCs w:val="24"/>
        </w:rPr>
      </w:pPr>
      <w:r>
        <w:rPr>
          <w:rFonts w:ascii="Times New Roman" w:hAnsi="Times New Roman" w:cs="Times New Roman"/>
          <w:b/>
          <w:bCs/>
          <w:sz w:val="24"/>
          <w:szCs w:val="24"/>
        </w:rPr>
        <w:t>c)</w:t>
      </w:r>
      <w:r w:rsidR="009F7456">
        <w:rPr>
          <w:rFonts w:ascii="Times New Roman" w:hAnsi="Times New Roman" w:cs="Times New Roman"/>
          <w:b/>
          <w:bCs/>
          <w:sz w:val="24"/>
          <w:szCs w:val="24"/>
        </w:rPr>
        <w:t xml:space="preserve">İnsanın kırk yaşına gelince Rabbine yönelerek dua etmesinin sebebi ne </w:t>
      </w:r>
      <w:proofErr w:type="spellStart"/>
      <w:proofErr w:type="gramStart"/>
      <w:r w:rsidR="009F7456">
        <w:rPr>
          <w:rFonts w:ascii="Times New Roman" w:hAnsi="Times New Roman" w:cs="Times New Roman"/>
          <w:b/>
          <w:bCs/>
          <w:sz w:val="24"/>
          <w:szCs w:val="24"/>
        </w:rPr>
        <w:t>olabilir.Düşüncelerinizi</w:t>
      </w:r>
      <w:proofErr w:type="spellEnd"/>
      <w:proofErr w:type="gramEnd"/>
      <w:r w:rsidR="009F7456">
        <w:rPr>
          <w:rFonts w:ascii="Times New Roman" w:hAnsi="Times New Roman" w:cs="Times New Roman"/>
          <w:b/>
          <w:bCs/>
          <w:sz w:val="24"/>
          <w:szCs w:val="24"/>
        </w:rPr>
        <w:t xml:space="preserve"> yazınız.</w:t>
      </w:r>
    </w:p>
    <w:p w:rsidR="008E4648" w:rsidRPr="009F7456" w:rsidRDefault="009F7456" w:rsidP="009F7456">
      <w:pPr>
        <w:autoSpaceDE w:val="0"/>
        <w:autoSpaceDN w:val="0"/>
        <w:adjustRightInd w:val="0"/>
        <w:spacing w:after="0" w:line="240" w:lineRule="auto"/>
        <w:rPr>
          <w:rFonts w:ascii="ArialMT" w:eastAsiaTheme="minorHAnsi" w:hAnsiTheme="minorHAnsi" w:cs="ArialMT"/>
          <w:sz w:val="21"/>
          <w:szCs w:val="21"/>
        </w:rPr>
      </w:pPr>
      <w:proofErr w:type="gramStart"/>
      <w:r>
        <w:rPr>
          <w:rFonts w:ascii="Times New Roman" w:hAnsi="Times New Roman" w:cs="Times New Roman"/>
          <w:b/>
          <w:bCs/>
          <w:sz w:val="24"/>
          <w:szCs w:val="24"/>
        </w:rPr>
        <w:t>s</w:t>
      </w:r>
      <w:proofErr w:type="gramEnd"/>
      <w:r>
        <w:rPr>
          <w:rFonts w:ascii="Times New Roman" w:hAnsi="Times New Roman" w:cs="Times New Roman"/>
          <w:b/>
          <w:bCs/>
          <w:sz w:val="24"/>
          <w:szCs w:val="24"/>
        </w:rPr>
        <w:t>-6</w:t>
      </w:r>
      <w:r>
        <w:rPr>
          <w:rFonts w:ascii="ArialMT" w:eastAsiaTheme="minorHAnsi" w:hAnsiTheme="minorHAnsi" w:cs="ArialMT" w:hint="cs"/>
          <w:sz w:val="21"/>
          <w:szCs w:val="21"/>
        </w:rPr>
        <w:t>“</w:t>
      </w:r>
      <w:r w:rsidR="002A7614">
        <w:rPr>
          <w:rFonts w:ascii="ArialMT" w:eastAsiaTheme="minorHAnsi" w:hAnsiTheme="minorHAnsi" w:cs="ArialMT"/>
          <w:sz w:val="21"/>
          <w:szCs w:val="21"/>
        </w:rPr>
        <w:t>E</w:t>
      </w:r>
      <w:r>
        <w:rPr>
          <w:rFonts w:ascii="ArialMT" w:eastAsiaTheme="minorHAnsi" w:hAnsiTheme="minorHAnsi" w:cs="ArialMT"/>
          <w:sz w:val="21"/>
          <w:szCs w:val="21"/>
        </w:rPr>
        <w:t xml:space="preserve">mir </w:t>
      </w:r>
      <w:proofErr w:type="spellStart"/>
      <w:r>
        <w:rPr>
          <w:rFonts w:ascii="ArialMT" w:eastAsiaTheme="minorHAnsi" w:hAnsiTheme="minorHAnsi" w:cs="ArialMT"/>
          <w:sz w:val="21"/>
          <w:szCs w:val="21"/>
        </w:rPr>
        <w:t>bi</w:t>
      </w:r>
      <w:r>
        <w:rPr>
          <w:rFonts w:ascii="ArialMT" w:eastAsiaTheme="minorHAnsi" w:hAnsiTheme="minorHAnsi" w:cs="ArialMT" w:hint="cs"/>
          <w:sz w:val="21"/>
          <w:szCs w:val="21"/>
        </w:rPr>
        <w:t>’</w:t>
      </w:r>
      <w:r>
        <w:rPr>
          <w:rFonts w:ascii="ArialMT" w:eastAsiaTheme="minorHAnsi" w:hAnsiTheme="minorHAnsi" w:cs="ArialMT"/>
          <w:sz w:val="21"/>
          <w:szCs w:val="21"/>
        </w:rPr>
        <w:t>l-ma</w:t>
      </w:r>
      <w:r>
        <w:rPr>
          <w:rFonts w:ascii="ArialMT" w:eastAsiaTheme="minorHAnsi" w:hAnsiTheme="minorHAnsi" w:cs="ArialMT" w:hint="cs"/>
          <w:sz w:val="21"/>
          <w:szCs w:val="21"/>
        </w:rPr>
        <w:t>’</w:t>
      </w:r>
      <w:r>
        <w:rPr>
          <w:rFonts w:ascii="ArialMT" w:eastAsiaTheme="minorHAnsi" w:hAnsiTheme="minorHAnsi" w:cs="ArialMT"/>
          <w:sz w:val="21"/>
          <w:szCs w:val="21"/>
        </w:rPr>
        <w:t>ruf</w:t>
      </w:r>
      <w:proofErr w:type="spellEnd"/>
      <w:r>
        <w:rPr>
          <w:rFonts w:ascii="ArialMT" w:eastAsiaTheme="minorHAnsi" w:hAnsiTheme="minorHAnsi" w:cs="ArialMT"/>
          <w:sz w:val="21"/>
          <w:szCs w:val="21"/>
        </w:rPr>
        <w:t xml:space="preserve"> nehiy </w:t>
      </w:r>
      <w:proofErr w:type="spellStart"/>
      <w:r>
        <w:rPr>
          <w:rFonts w:ascii="ArialMT" w:eastAsiaTheme="minorHAnsi" w:hAnsiTheme="minorHAnsi" w:cs="ArialMT"/>
          <w:sz w:val="21"/>
          <w:szCs w:val="21"/>
        </w:rPr>
        <w:t>ani</w:t>
      </w:r>
      <w:r>
        <w:rPr>
          <w:rFonts w:ascii="ArialMT" w:eastAsiaTheme="minorHAnsi" w:hAnsiTheme="minorHAnsi" w:cs="ArialMT" w:hint="cs"/>
          <w:sz w:val="21"/>
          <w:szCs w:val="21"/>
        </w:rPr>
        <w:t>’</w:t>
      </w:r>
      <w:r>
        <w:rPr>
          <w:rFonts w:ascii="ArialMT" w:eastAsiaTheme="minorHAnsi" w:hAnsiTheme="minorHAnsi" w:cs="ArialMT"/>
          <w:sz w:val="21"/>
          <w:szCs w:val="21"/>
        </w:rPr>
        <w:t>l-m</w:t>
      </w:r>
      <w:r>
        <w:rPr>
          <w:rFonts w:ascii="ArialMT" w:eastAsiaTheme="minorHAnsi" w:hAnsiTheme="minorHAnsi" w:cs="ArialMT" w:hint="cs"/>
          <w:sz w:val="21"/>
          <w:szCs w:val="21"/>
        </w:rPr>
        <w:t>ü</w:t>
      </w:r>
      <w:r>
        <w:rPr>
          <w:rFonts w:ascii="ArialMT" w:eastAsiaTheme="minorHAnsi" w:hAnsiTheme="minorHAnsi" w:cs="ArialMT"/>
          <w:sz w:val="21"/>
          <w:szCs w:val="21"/>
        </w:rPr>
        <w:t>nker</w:t>
      </w:r>
      <w:r>
        <w:rPr>
          <w:rFonts w:ascii="ArialMT" w:eastAsiaTheme="minorHAnsi" w:hAnsiTheme="minorHAnsi" w:cs="ArialMT" w:hint="cs"/>
          <w:sz w:val="21"/>
          <w:szCs w:val="21"/>
        </w:rPr>
        <w:t>”</w:t>
      </w:r>
      <w:r>
        <w:rPr>
          <w:rFonts w:ascii="Times New Roman" w:hAnsi="Times New Roman" w:cs="Times New Roman"/>
          <w:b/>
          <w:bCs/>
          <w:sz w:val="24"/>
          <w:szCs w:val="24"/>
        </w:rPr>
        <w:t>ne</w:t>
      </w:r>
      <w:proofErr w:type="spellEnd"/>
      <w:r>
        <w:rPr>
          <w:rFonts w:ascii="Times New Roman" w:hAnsi="Times New Roman" w:cs="Times New Roman"/>
          <w:b/>
          <w:bCs/>
          <w:sz w:val="24"/>
          <w:szCs w:val="24"/>
        </w:rPr>
        <w:t xml:space="preserve"> demektir.</w:t>
      </w:r>
      <w:r>
        <w:rPr>
          <w:rFonts w:ascii="ArialMT" w:eastAsiaTheme="minorHAnsi" w:hAnsiTheme="minorHAnsi" w:cs="ArialMT" w:hint="cs"/>
          <w:sz w:val="21"/>
          <w:szCs w:val="21"/>
        </w:rPr>
        <w:t>“</w:t>
      </w:r>
      <w:proofErr w:type="spellStart"/>
      <w:r>
        <w:rPr>
          <w:rFonts w:ascii="ArialMT" w:eastAsiaTheme="minorHAnsi" w:hAnsiTheme="minorHAnsi" w:cs="ArialMT"/>
          <w:sz w:val="21"/>
          <w:szCs w:val="21"/>
        </w:rPr>
        <w:t>emirbi</w:t>
      </w:r>
      <w:r>
        <w:rPr>
          <w:rFonts w:ascii="ArialMT" w:eastAsiaTheme="minorHAnsi" w:hAnsiTheme="minorHAnsi" w:cs="ArialMT" w:hint="cs"/>
          <w:sz w:val="21"/>
          <w:szCs w:val="21"/>
        </w:rPr>
        <w:t>’</w:t>
      </w:r>
      <w:r>
        <w:rPr>
          <w:rFonts w:ascii="ArialMT" w:eastAsiaTheme="minorHAnsi" w:hAnsiTheme="minorHAnsi" w:cs="ArialMT"/>
          <w:sz w:val="21"/>
          <w:szCs w:val="21"/>
        </w:rPr>
        <w:t>l-ma</w:t>
      </w:r>
      <w:r>
        <w:rPr>
          <w:rFonts w:ascii="ArialMT" w:eastAsiaTheme="minorHAnsi" w:hAnsiTheme="minorHAnsi" w:cs="ArialMT" w:hint="cs"/>
          <w:sz w:val="21"/>
          <w:szCs w:val="21"/>
        </w:rPr>
        <w:t>’</w:t>
      </w:r>
      <w:r>
        <w:rPr>
          <w:rFonts w:ascii="ArialMT" w:eastAsiaTheme="minorHAnsi" w:hAnsiTheme="minorHAnsi" w:cs="ArialMT"/>
          <w:sz w:val="21"/>
          <w:szCs w:val="21"/>
        </w:rPr>
        <w:t>ruf</w:t>
      </w:r>
      <w:proofErr w:type="spellEnd"/>
      <w:r>
        <w:rPr>
          <w:rFonts w:ascii="ArialMT" w:eastAsiaTheme="minorHAnsi" w:hAnsiTheme="minorHAnsi" w:cs="ArialMT"/>
          <w:sz w:val="21"/>
          <w:szCs w:val="21"/>
        </w:rPr>
        <w:t xml:space="preserve"> nehiy </w:t>
      </w:r>
      <w:proofErr w:type="spellStart"/>
      <w:r>
        <w:rPr>
          <w:rFonts w:ascii="ArialMT" w:eastAsiaTheme="minorHAnsi" w:hAnsiTheme="minorHAnsi" w:cs="ArialMT"/>
          <w:sz w:val="21"/>
          <w:szCs w:val="21"/>
        </w:rPr>
        <w:t>ani</w:t>
      </w:r>
      <w:r>
        <w:rPr>
          <w:rFonts w:ascii="ArialMT" w:eastAsiaTheme="minorHAnsi" w:hAnsiTheme="minorHAnsi" w:cs="ArialMT" w:hint="cs"/>
          <w:sz w:val="21"/>
          <w:szCs w:val="21"/>
        </w:rPr>
        <w:t>’</w:t>
      </w:r>
      <w:r>
        <w:rPr>
          <w:rFonts w:ascii="ArialMT" w:eastAsiaTheme="minorHAnsi" w:hAnsiTheme="minorHAnsi" w:cs="ArialMT"/>
          <w:sz w:val="21"/>
          <w:szCs w:val="21"/>
        </w:rPr>
        <w:t>l-m</w:t>
      </w:r>
      <w:r>
        <w:rPr>
          <w:rFonts w:ascii="ArialMT" w:eastAsiaTheme="minorHAnsi" w:hAnsiTheme="minorHAnsi" w:cs="ArialMT" w:hint="cs"/>
          <w:sz w:val="21"/>
          <w:szCs w:val="21"/>
        </w:rPr>
        <w:t>ü</w:t>
      </w:r>
      <w:r>
        <w:rPr>
          <w:rFonts w:ascii="ArialMT" w:eastAsiaTheme="minorHAnsi" w:hAnsiTheme="minorHAnsi" w:cs="ArialMT"/>
          <w:sz w:val="21"/>
          <w:szCs w:val="21"/>
        </w:rPr>
        <w:t>nker</w:t>
      </w:r>
      <w:r>
        <w:rPr>
          <w:rFonts w:ascii="ArialMT" w:eastAsiaTheme="minorHAnsi" w:hAnsiTheme="minorHAnsi" w:cs="ArialMT" w:hint="cs"/>
          <w:sz w:val="21"/>
          <w:szCs w:val="21"/>
        </w:rPr>
        <w:t>”</w:t>
      </w:r>
      <w:r>
        <w:rPr>
          <w:rFonts w:ascii="ArialMT" w:eastAsiaTheme="minorHAnsi" w:hAnsiTheme="minorHAnsi" w:cs="ArialMT"/>
          <w:sz w:val="21"/>
          <w:szCs w:val="21"/>
        </w:rPr>
        <w:t>in</w:t>
      </w:r>
      <w:r>
        <w:rPr>
          <w:rFonts w:ascii="ArialMT" w:eastAsiaTheme="minorHAnsi" w:hAnsiTheme="minorHAnsi" w:cs="ArialMT"/>
          <w:sz w:val="21"/>
          <w:szCs w:val="21"/>
        </w:rPr>
        <w:t>ö</w:t>
      </w:r>
      <w:r w:rsidR="00704061">
        <w:rPr>
          <w:rFonts w:ascii="ArialMT" w:eastAsiaTheme="minorHAnsi" w:hAnsiTheme="minorHAnsi" w:cs="ArialMT"/>
          <w:sz w:val="21"/>
          <w:szCs w:val="21"/>
        </w:rPr>
        <w:t>z</w:t>
      </w:r>
      <w:r>
        <w:rPr>
          <w:rFonts w:ascii="ArialMT" w:eastAsiaTheme="minorHAnsi" w:hAnsiTheme="minorHAnsi" w:cs="ArialMT"/>
          <w:sz w:val="21"/>
          <w:szCs w:val="21"/>
        </w:rPr>
        <w:t>ü</w:t>
      </w:r>
      <w:r>
        <w:rPr>
          <w:rFonts w:ascii="ArialMT" w:eastAsiaTheme="minorHAnsi" w:hAnsiTheme="minorHAnsi" w:cs="ArialMT"/>
          <w:sz w:val="21"/>
          <w:szCs w:val="21"/>
        </w:rPr>
        <w:t>ndeki</w:t>
      </w:r>
      <w:proofErr w:type="spellEnd"/>
      <w:r>
        <w:rPr>
          <w:rFonts w:ascii="ArialMT" w:eastAsiaTheme="minorHAnsi" w:hAnsiTheme="minorHAnsi" w:cs="ArialMT"/>
          <w:sz w:val="21"/>
          <w:szCs w:val="21"/>
        </w:rPr>
        <w:t xml:space="preserve"> d</w:t>
      </w:r>
      <w:r>
        <w:rPr>
          <w:rFonts w:ascii="ArialMT" w:eastAsiaTheme="minorHAnsi" w:hAnsiTheme="minorHAnsi" w:cs="ArialMT"/>
          <w:sz w:val="21"/>
          <w:szCs w:val="21"/>
        </w:rPr>
        <w:t>üşü</w:t>
      </w:r>
      <w:r>
        <w:rPr>
          <w:rFonts w:ascii="ArialMT" w:eastAsiaTheme="minorHAnsi" w:hAnsiTheme="minorHAnsi" w:cs="ArialMT"/>
          <w:sz w:val="21"/>
          <w:szCs w:val="21"/>
        </w:rPr>
        <w:t>nce nedir?</w:t>
      </w:r>
    </w:p>
    <w:p w:rsidR="008E4648" w:rsidRDefault="008E4648" w:rsidP="00CD5360">
      <w:pPr>
        <w:rPr>
          <w:rFonts w:ascii="Times New Roman" w:hAnsi="Times New Roman" w:cs="Times New Roman"/>
          <w:b/>
          <w:bCs/>
          <w:sz w:val="24"/>
          <w:szCs w:val="24"/>
        </w:rPr>
      </w:pPr>
    </w:p>
    <w:p w:rsidR="008E4648" w:rsidRDefault="008E4648" w:rsidP="00CD5360">
      <w:pPr>
        <w:rPr>
          <w:rFonts w:ascii="Times New Roman" w:hAnsi="Times New Roman" w:cs="Times New Roman"/>
          <w:b/>
          <w:bCs/>
          <w:sz w:val="24"/>
          <w:szCs w:val="24"/>
        </w:rPr>
      </w:pPr>
    </w:p>
    <w:p w:rsidR="00704061" w:rsidRDefault="00704061" w:rsidP="00CD5360">
      <w:pPr>
        <w:rPr>
          <w:rFonts w:ascii="Times New Roman" w:hAnsi="Times New Roman" w:cs="Times New Roman"/>
          <w:b/>
          <w:bCs/>
          <w:sz w:val="24"/>
          <w:szCs w:val="24"/>
        </w:rPr>
      </w:pPr>
    </w:p>
    <w:p w:rsidR="00E17F5C" w:rsidRPr="00704061" w:rsidRDefault="00E17F5C" w:rsidP="003135C5">
      <w:pPr>
        <w:spacing w:after="40" w:line="240" w:lineRule="auto"/>
        <w:ind w:left="273"/>
        <w:jc w:val="center"/>
        <w:rPr>
          <w:rFonts w:ascii="Arial" w:hAnsi="Arial"/>
          <w:b/>
          <w:sz w:val="16"/>
          <w:szCs w:val="16"/>
        </w:rPr>
      </w:pPr>
    </w:p>
    <w:sectPr w:rsidR="00E17F5C" w:rsidRPr="00704061" w:rsidSect="001701BF">
      <w:headerReference w:type="even" r:id="rId8"/>
      <w:headerReference w:type="default" r:id="rId9"/>
      <w:footerReference w:type="even" r:id="rId10"/>
      <w:footerReference w:type="default" r:id="rId11"/>
      <w:headerReference w:type="first" r:id="rId12"/>
      <w:footerReference w:type="first" r:id="rId13"/>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108" w:rsidRDefault="00713108" w:rsidP="00AE302D">
      <w:pPr>
        <w:spacing w:after="0" w:line="240" w:lineRule="auto"/>
      </w:pPr>
      <w:r>
        <w:separator/>
      </w:r>
    </w:p>
  </w:endnote>
  <w:endnote w:type="continuationSeparator" w:id="0">
    <w:p w:rsidR="00713108" w:rsidRDefault="00713108" w:rsidP="00AE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Arial Black">
    <w:panose1 w:val="020B0A04020102020204"/>
    <w:charset w:val="A2"/>
    <w:family w:val="swiss"/>
    <w:pitch w:val="variable"/>
    <w:sig w:usb0="A00002AF" w:usb1="400078FB" w:usb2="00000000" w:usb3="00000000" w:csb0="0000009F" w:csb1="00000000"/>
  </w:font>
  <w:font w:name="Shaikh Hamdullah Mushaf">
    <w:altName w:val="Courier New"/>
    <w:charset w:val="B2"/>
    <w:family w:val="script"/>
    <w:pitch w:val="variable"/>
    <w:sig w:usb0="00002000" w:usb1="80002000" w:usb2="00000020" w:usb3="00000000" w:csb0="00000040" w:csb1="00000000"/>
  </w:font>
  <w:font w:name="ArialNarrow-Italic">
    <w:altName w:val="Arial"/>
    <w:panose1 w:val="00000000000000000000"/>
    <w:charset w:val="A2"/>
    <w:family w:val="auto"/>
    <w:notTrueType/>
    <w:pitch w:val="default"/>
    <w:sig w:usb0="00000005" w:usb1="00000000" w:usb2="00000000" w:usb3="00000000" w:csb0="00000010" w:csb1="00000000"/>
  </w:font>
  <w:font w:name="ArialMT">
    <w:altName w:val="Arial"/>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1D3" w:rsidRDefault="006121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02D" w:rsidRDefault="00AE302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1D3" w:rsidRDefault="006121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108" w:rsidRDefault="00713108" w:rsidP="00AE302D">
      <w:pPr>
        <w:spacing w:after="0" w:line="240" w:lineRule="auto"/>
      </w:pPr>
      <w:r>
        <w:separator/>
      </w:r>
    </w:p>
  </w:footnote>
  <w:footnote w:type="continuationSeparator" w:id="0">
    <w:p w:rsidR="00713108" w:rsidRDefault="00713108" w:rsidP="00AE3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1D3" w:rsidRDefault="006121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1D3" w:rsidRDefault="006121D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1D3" w:rsidRDefault="006121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236A6"/>
    <w:multiLevelType w:val="hybridMultilevel"/>
    <w:tmpl w:val="02C8095E"/>
    <w:lvl w:ilvl="0" w:tplc="ABC2C48E">
      <w:start w:val="1"/>
      <w:numFmt w:val="lowerLetter"/>
      <w:lvlText w:val="%1)"/>
      <w:lvlJc w:val="left"/>
      <w:pPr>
        <w:ind w:left="360" w:hanging="360"/>
      </w:pPr>
      <w:rPr>
        <w:rFonts w:hint="default"/>
        <w:b w:val="0"/>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914A5D"/>
    <w:multiLevelType w:val="hybridMultilevel"/>
    <w:tmpl w:val="D2A47D60"/>
    <w:lvl w:ilvl="0" w:tplc="C3C052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34740911">
    <w:abstractNumId w:val="1"/>
  </w:num>
  <w:num w:numId="2" w16cid:durableId="26496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5ECC"/>
    <w:rsid w:val="00026EEB"/>
    <w:rsid w:val="000727A3"/>
    <w:rsid w:val="000738A3"/>
    <w:rsid w:val="00082CD8"/>
    <w:rsid w:val="000B6776"/>
    <w:rsid w:val="000C616A"/>
    <w:rsid w:val="00135C3E"/>
    <w:rsid w:val="00166BCD"/>
    <w:rsid w:val="001701BF"/>
    <w:rsid w:val="00176248"/>
    <w:rsid w:val="002010F1"/>
    <w:rsid w:val="0029773A"/>
    <w:rsid w:val="002A7614"/>
    <w:rsid w:val="002C1B2C"/>
    <w:rsid w:val="002D392D"/>
    <w:rsid w:val="002E227D"/>
    <w:rsid w:val="003135C5"/>
    <w:rsid w:val="00373DC1"/>
    <w:rsid w:val="00381DDF"/>
    <w:rsid w:val="00383A78"/>
    <w:rsid w:val="003C114A"/>
    <w:rsid w:val="003C49C3"/>
    <w:rsid w:val="003F1B44"/>
    <w:rsid w:val="003F47DD"/>
    <w:rsid w:val="00406F44"/>
    <w:rsid w:val="00470CDC"/>
    <w:rsid w:val="00482AFF"/>
    <w:rsid w:val="004D1526"/>
    <w:rsid w:val="005236D4"/>
    <w:rsid w:val="00530CC3"/>
    <w:rsid w:val="005543EE"/>
    <w:rsid w:val="00584809"/>
    <w:rsid w:val="00590883"/>
    <w:rsid w:val="005C4B38"/>
    <w:rsid w:val="005E7413"/>
    <w:rsid w:val="005F63B6"/>
    <w:rsid w:val="00606180"/>
    <w:rsid w:val="006121D3"/>
    <w:rsid w:val="00640536"/>
    <w:rsid w:val="00651FEB"/>
    <w:rsid w:val="006E4E3F"/>
    <w:rsid w:val="00704061"/>
    <w:rsid w:val="00707F43"/>
    <w:rsid w:val="00713108"/>
    <w:rsid w:val="007137A2"/>
    <w:rsid w:val="00790671"/>
    <w:rsid w:val="007A39F7"/>
    <w:rsid w:val="007F62B6"/>
    <w:rsid w:val="0081248F"/>
    <w:rsid w:val="00824C2D"/>
    <w:rsid w:val="00824EAA"/>
    <w:rsid w:val="00833ED8"/>
    <w:rsid w:val="00863883"/>
    <w:rsid w:val="00896A8C"/>
    <w:rsid w:val="008A10C3"/>
    <w:rsid w:val="008E006B"/>
    <w:rsid w:val="008E4648"/>
    <w:rsid w:val="00906A8C"/>
    <w:rsid w:val="009100CB"/>
    <w:rsid w:val="00974F0E"/>
    <w:rsid w:val="009E0D92"/>
    <w:rsid w:val="009F50CF"/>
    <w:rsid w:val="009F7456"/>
    <w:rsid w:val="00A007DD"/>
    <w:rsid w:val="00A120F9"/>
    <w:rsid w:val="00A441D0"/>
    <w:rsid w:val="00A54838"/>
    <w:rsid w:val="00A60BE3"/>
    <w:rsid w:val="00A80D4B"/>
    <w:rsid w:val="00AA283A"/>
    <w:rsid w:val="00AB1855"/>
    <w:rsid w:val="00AC20B9"/>
    <w:rsid w:val="00AE302D"/>
    <w:rsid w:val="00AF7516"/>
    <w:rsid w:val="00B00D0B"/>
    <w:rsid w:val="00B33D1D"/>
    <w:rsid w:val="00B551F6"/>
    <w:rsid w:val="00BE6831"/>
    <w:rsid w:val="00C6585C"/>
    <w:rsid w:val="00C960DB"/>
    <w:rsid w:val="00CA4CA9"/>
    <w:rsid w:val="00CB79D0"/>
    <w:rsid w:val="00CD5360"/>
    <w:rsid w:val="00CE6F94"/>
    <w:rsid w:val="00D301B4"/>
    <w:rsid w:val="00D84109"/>
    <w:rsid w:val="00D90970"/>
    <w:rsid w:val="00DA2503"/>
    <w:rsid w:val="00DC0862"/>
    <w:rsid w:val="00DD0DBF"/>
    <w:rsid w:val="00DE2C55"/>
    <w:rsid w:val="00E166EC"/>
    <w:rsid w:val="00E17F5C"/>
    <w:rsid w:val="00E44EA7"/>
    <w:rsid w:val="00E65C28"/>
    <w:rsid w:val="00F17949"/>
    <w:rsid w:val="00F51E29"/>
    <w:rsid w:val="00F53FD3"/>
    <w:rsid w:val="00F65ECC"/>
    <w:rsid w:val="00F67074"/>
    <w:rsid w:val="00F67E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0B35A"/>
  <w15:docId w15:val="{2A7B591A-BC94-48EE-BB4D-FCA56C23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360"/>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E302D"/>
  </w:style>
  <w:style w:type="paragraph" w:styleId="stBilgi">
    <w:name w:val="header"/>
    <w:basedOn w:val="Normal"/>
    <w:link w:val="stBilgiChar"/>
    <w:uiPriority w:val="99"/>
    <w:unhideWhenUsed/>
    <w:rsid w:val="00AE302D"/>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AE302D"/>
  </w:style>
  <w:style w:type="paragraph" w:styleId="AltBilgi">
    <w:name w:val="footer"/>
    <w:basedOn w:val="Normal"/>
    <w:link w:val="AltBilgiChar"/>
    <w:uiPriority w:val="99"/>
    <w:unhideWhenUsed/>
    <w:rsid w:val="00AE302D"/>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AE302D"/>
  </w:style>
  <w:style w:type="character" w:styleId="Gl">
    <w:name w:val="Strong"/>
    <w:basedOn w:val="VarsaylanParagrafYazTipi"/>
    <w:uiPriority w:val="22"/>
    <w:qFormat/>
    <w:rsid w:val="0081248F"/>
    <w:rPr>
      <w:b/>
      <w:bCs/>
    </w:rPr>
  </w:style>
  <w:style w:type="character" w:styleId="Vurgu">
    <w:name w:val="Emphasis"/>
    <w:basedOn w:val="VarsaylanParagrafYazTipi"/>
    <w:uiPriority w:val="20"/>
    <w:qFormat/>
    <w:rsid w:val="0081248F"/>
    <w:rPr>
      <w:i/>
      <w:iCs/>
    </w:rPr>
  </w:style>
  <w:style w:type="paragraph" w:styleId="ListeParagraf">
    <w:name w:val="List Paragraph"/>
    <w:basedOn w:val="Normal"/>
    <w:uiPriority w:val="34"/>
    <w:qFormat/>
    <w:rsid w:val="00CE6F94"/>
    <w:pPr>
      <w:ind w:left="720"/>
      <w:contextualSpacing/>
    </w:pPr>
    <w:rPr>
      <w:rFonts w:asciiTheme="minorHAnsi" w:eastAsiaTheme="minorHAnsi" w:hAnsiTheme="minorHAnsi" w:cstheme="minorBidi"/>
    </w:rPr>
  </w:style>
  <w:style w:type="table" w:styleId="TabloKlavuzu">
    <w:name w:val="Table Grid"/>
    <w:basedOn w:val="NormalTablo"/>
    <w:uiPriority w:val="59"/>
    <w:rsid w:val="00CE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C616A"/>
    <w:rPr>
      <w:color w:val="0000FF" w:themeColor="hyperlink"/>
      <w:u w:val="single"/>
    </w:rPr>
  </w:style>
  <w:style w:type="character" w:customStyle="1" w:styleId="zmlenmeyenBahsetme1">
    <w:name w:val="Çözümlenmeyen Bahsetme1"/>
    <w:basedOn w:val="VarsaylanParagrafYazTipi"/>
    <w:uiPriority w:val="99"/>
    <w:semiHidden/>
    <w:unhideWhenUsed/>
    <w:rsid w:val="007A3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ngiSoru.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cp:lastPrinted>2014-11-02T20:33:00Z</cp:lastPrinted>
  <dcterms:created xsi:type="dcterms:W3CDTF">2016-11-17T08:12:00Z</dcterms:created>
  <dcterms:modified xsi:type="dcterms:W3CDTF">2022-11-18T09:57:00Z</dcterms:modified>
  <cp:category>https://www.HangiSoru.com</cp:category>
</cp:coreProperties>
</file>