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11"/>
        <w:tblW w:w="100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357"/>
        <w:gridCol w:w="6513"/>
        <w:gridCol w:w="399"/>
        <w:gridCol w:w="1782"/>
      </w:tblGrid>
      <w:tr w:rsidR="003A7F6A">
        <w:tc>
          <w:tcPr>
            <w:tcW w:w="10051" w:type="dxa"/>
            <w:gridSpan w:val="4"/>
            <w:tcBorders>
              <w:top w:val="single" w:sz="2" w:space="0" w:color="000000"/>
              <w:left w:val="single" w:sz="2" w:space="0" w:color="000000"/>
              <w:bottom w:val="single" w:sz="2" w:space="0" w:color="000000"/>
              <w:right w:val="single" w:sz="2" w:space="0" w:color="000000"/>
            </w:tcBorders>
            <w:shd w:val="clear" w:color="auto" w:fill="auto"/>
          </w:tcPr>
          <w:p w:rsidR="003A7F6A" w:rsidRDefault="00501183" w:rsidP="00C7414E">
            <w:pPr>
              <w:widowControl w:val="0"/>
              <w:suppressAutoHyphens/>
              <w:spacing w:after="0" w:line="240" w:lineRule="auto"/>
              <w:jc w:val="center"/>
            </w:pPr>
            <w:r>
              <w:rPr>
                <w:rFonts w:eastAsia="Cambria-Bold" w:cs="Calibri"/>
                <w:kern w:val="2"/>
                <w:sz w:val="21"/>
                <w:szCs w:val="21"/>
              </w:rPr>
              <w:t xml:space="preserve">/ </w:t>
            </w:r>
            <w:proofErr w:type="gramStart"/>
            <w:r>
              <w:rPr>
                <w:rFonts w:eastAsia="ComicSansMS-Bold" w:cs="Calibri"/>
                <w:kern w:val="2"/>
                <w:sz w:val="21"/>
                <w:szCs w:val="21"/>
              </w:rPr>
              <w:t>EĞİTİM -</w:t>
            </w:r>
            <w:proofErr w:type="gramEnd"/>
            <w:r>
              <w:rPr>
                <w:rFonts w:eastAsia="ComicSansMS-Bold" w:cs="Calibri"/>
                <w:kern w:val="2"/>
                <w:sz w:val="21"/>
                <w:szCs w:val="21"/>
              </w:rPr>
              <w:t xml:space="preserve"> ÖĞRETİM YILI / </w:t>
            </w:r>
            <w:r>
              <w:rPr>
                <w:rFonts w:eastAsia="ComicSansMS-Bold" w:cs="Calibri"/>
                <w:b/>
                <w:bCs/>
                <w:kern w:val="2"/>
                <w:sz w:val="20"/>
                <w:szCs w:val="20"/>
              </w:rPr>
              <w:t xml:space="preserve">PEYGAMBERİMİZİN HAYATI </w:t>
            </w:r>
            <w:r>
              <w:rPr>
                <w:rFonts w:eastAsia="ComicSansMS-Bold" w:cs="Calibri"/>
                <w:kern w:val="2"/>
                <w:sz w:val="20"/>
                <w:szCs w:val="20"/>
              </w:rPr>
              <w:t>DERSİ</w:t>
            </w:r>
          </w:p>
        </w:tc>
      </w:tr>
      <w:tr w:rsidR="003A7F6A">
        <w:tc>
          <w:tcPr>
            <w:tcW w:w="7870" w:type="dxa"/>
            <w:gridSpan w:val="2"/>
            <w:tcBorders>
              <w:top w:val="single" w:sz="2" w:space="0" w:color="000000"/>
              <w:left w:val="single" w:sz="2" w:space="0" w:color="000000"/>
              <w:bottom w:val="single" w:sz="2" w:space="0" w:color="000000"/>
              <w:right w:val="single" w:sz="2" w:space="0" w:color="000000"/>
            </w:tcBorders>
            <w:shd w:val="clear" w:color="auto" w:fill="auto"/>
          </w:tcPr>
          <w:p w:rsidR="003A7F6A" w:rsidRDefault="00501183">
            <w:pPr>
              <w:widowControl w:val="0"/>
              <w:suppressAutoHyphens/>
              <w:spacing w:after="0" w:line="240" w:lineRule="auto"/>
              <w:jc w:val="center"/>
            </w:pPr>
            <w:r>
              <w:rPr>
                <w:rFonts w:eastAsia="ComicSansMS-Bold" w:cs="Calibri"/>
                <w:b/>
                <w:bCs/>
                <w:kern w:val="2"/>
                <w:sz w:val="21"/>
                <w:szCs w:val="21"/>
              </w:rPr>
              <w:t>7. SINIF 2. DÖNEM 1. YAZILI</w:t>
            </w:r>
            <w:r>
              <w:rPr>
                <w:rFonts w:eastAsia="ComicSansMS-Bold" w:cs="Calibri"/>
                <w:kern w:val="2"/>
                <w:sz w:val="21"/>
                <w:szCs w:val="21"/>
              </w:rPr>
              <w:t xml:space="preserve"> SINAVIDIR. (, Din Kül. </w:t>
            </w:r>
            <w:proofErr w:type="gramStart"/>
            <w:r>
              <w:rPr>
                <w:rFonts w:eastAsia="ComicSansMS-Bold" w:cs="Calibri"/>
                <w:kern w:val="2"/>
                <w:sz w:val="21"/>
                <w:szCs w:val="21"/>
              </w:rPr>
              <w:t>ve</w:t>
            </w:r>
            <w:proofErr w:type="gramEnd"/>
            <w:r>
              <w:rPr>
                <w:rFonts w:eastAsia="ComicSansMS-Bold" w:cs="Calibri"/>
                <w:kern w:val="2"/>
                <w:sz w:val="21"/>
                <w:szCs w:val="21"/>
              </w:rPr>
              <w:t xml:space="preserve"> Ahlâk B. Öğretmeni)</w:t>
            </w:r>
          </w:p>
        </w:tc>
        <w:tc>
          <w:tcPr>
            <w:tcW w:w="2181"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3A7F6A" w:rsidRDefault="003A7F6A">
            <w:pPr>
              <w:widowControl w:val="0"/>
              <w:suppressAutoHyphens/>
              <w:spacing w:after="0" w:line="240" w:lineRule="auto"/>
            </w:pPr>
          </w:p>
        </w:tc>
      </w:tr>
      <w:tr w:rsidR="003A7F6A">
        <w:tc>
          <w:tcPr>
            <w:tcW w:w="1357" w:type="dxa"/>
            <w:tcBorders>
              <w:top w:val="single" w:sz="2" w:space="0" w:color="000000"/>
              <w:left w:val="single" w:sz="2" w:space="0" w:color="000000"/>
              <w:bottom w:val="single" w:sz="2" w:space="0" w:color="000000"/>
              <w:right w:val="single" w:sz="2" w:space="0" w:color="000000"/>
            </w:tcBorders>
            <w:shd w:val="clear" w:color="auto" w:fill="auto"/>
          </w:tcPr>
          <w:p w:rsidR="003A7F6A" w:rsidRDefault="00501183">
            <w:pPr>
              <w:widowControl w:val="0"/>
              <w:suppressAutoHyphens/>
              <w:spacing w:after="0" w:line="240" w:lineRule="auto"/>
              <w:rPr>
                <w:b/>
                <w:bCs/>
              </w:rPr>
            </w:pPr>
            <w:r>
              <w:rPr>
                <w:rFonts w:eastAsia="ComicSansMS-Bold" w:cs="Calibri"/>
                <w:b/>
                <w:bCs/>
                <w:kern w:val="2"/>
                <w:sz w:val="21"/>
                <w:szCs w:val="21"/>
              </w:rPr>
              <w:t>ADI – SOYADI:</w:t>
            </w:r>
          </w:p>
        </w:tc>
        <w:tc>
          <w:tcPr>
            <w:tcW w:w="6912" w:type="dxa"/>
            <w:gridSpan w:val="2"/>
            <w:tcBorders>
              <w:top w:val="single" w:sz="2" w:space="0" w:color="000000"/>
              <w:left w:val="single" w:sz="2" w:space="0" w:color="000000"/>
              <w:bottom w:val="single" w:sz="2" w:space="0" w:color="000000"/>
              <w:right w:val="single" w:sz="2" w:space="0" w:color="000000"/>
            </w:tcBorders>
            <w:shd w:val="clear" w:color="auto" w:fill="auto"/>
          </w:tcPr>
          <w:p w:rsidR="003A7F6A" w:rsidRDefault="003A7F6A">
            <w:pPr>
              <w:widowControl w:val="0"/>
              <w:suppressAutoHyphens/>
              <w:snapToGrid w:val="0"/>
              <w:spacing w:after="0" w:line="240" w:lineRule="auto"/>
              <w:rPr>
                <w:rFonts w:eastAsia="Andale Sans UI" w:cs="Calibri"/>
                <w:b/>
                <w:bCs/>
                <w:kern w:val="2"/>
                <w:sz w:val="21"/>
                <w:szCs w:val="21"/>
              </w:rPr>
            </w:pPr>
          </w:p>
        </w:tc>
        <w:tc>
          <w:tcPr>
            <w:tcW w:w="178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A7F6A" w:rsidRDefault="00501183">
            <w:pPr>
              <w:widowControl w:val="0"/>
              <w:suppressAutoHyphens/>
              <w:spacing w:after="0" w:line="240" w:lineRule="auto"/>
              <w:rPr>
                <w:b/>
                <w:bCs/>
              </w:rPr>
            </w:pPr>
            <w:r>
              <w:rPr>
                <w:rFonts w:eastAsia="Andale Sans UI" w:cs="Calibri"/>
                <w:b/>
                <w:bCs/>
                <w:kern w:val="2"/>
                <w:sz w:val="21"/>
                <w:szCs w:val="21"/>
              </w:rPr>
              <w:t>PUAN:</w:t>
            </w:r>
          </w:p>
        </w:tc>
      </w:tr>
      <w:tr w:rsidR="003A7F6A">
        <w:tc>
          <w:tcPr>
            <w:tcW w:w="1357" w:type="dxa"/>
            <w:tcBorders>
              <w:top w:val="single" w:sz="2" w:space="0" w:color="000000"/>
              <w:left w:val="single" w:sz="2" w:space="0" w:color="000000"/>
              <w:bottom w:val="single" w:sz="2" w:space="0" w:color="000000"/>
              <w:right w:val="single" w:sz="2" w:space="0" w:color="000000"/>
            </w:tcBorders>
            <w:shd w:val="clear" w:color="auto" w:fill="auto"/>
          </w:tcPr>
          <w:p w:rsidR="003A7F6A" w:rsidRDefault="00501183">
            <w:pPr>
              <w:widowControl w:val="0"/>
              <w:suppressAutoHyphens/>
              <w:spacing w:after="0" w:line="240" w:lineRule="auto"/>
              <w:rPr>
                <w:b/>
                <w:bCs/>
              </w:rPr>
            </w:pPr>
            <w:r>
              <w:rPr>
                <w:rFonts w:eastAsia="ComicSansMS-Bold" w:cs="Calibri"/>
                <w:b/>
                <w:bCs/>
                <w:kern w:val="2"/>
                <w:sz w:val="21"/>
                <w:szCs w:val="21"/>
              </w:rPr>
              <w:t>SINIFI – NO:</w:t>
            </w:r>
          </w:p>
        </w:tc>
        <w:tc>
          <w:tcPr>
            <w:tcW w:w="6912" w:type="dxa"/>
            <w:gridSpan w:val="2"/>
            <w:tcBorders>
              <w:top w:val="single" w:sz="2" w:space="0" w:color="000000"/>
              <w:left w:val="single" w:sz="2" w:space="0" w:color="000000"/>
              <w:bottom w:val="single" w:sz="2" w:space="0" w:color="000000"/>
              <w:right w:val="single" w:sz="2" w:space="0" w:color="000000"/>
            </w:tcBorders>
            <w:shd w:val="clear" w:color="auto" w:fill="auto"/>
          </w:tcPr>
          <w:p w:rsidR="003A7F6A" w:rsidRDefault="003A7F6A">
            <w:pPr>
              <w:widowControl w:val="0"/>
              <w:suppressAutoHyphens/>
              <w:snapToGrid w:val="0"/>
              <w:spacing w:after="0" w:line="240" w:lineRule="auto"/>
              <w:rPr>
                <w:rFonts w:eastAsia="Andale Sans UI" w:cs="Calibri"/>
                <w:b/>
                <w:bCs/>
                <w:kern w:val="2"/>
                <w:sz w:val="21"/>
                <w:szCs w:val="21"/>
              </w:rPr>
            </w:pPr>
          </w:p>
        </w:tc>
        <w:tc>
          <w:tcPr>
            <w:tcW w:w="1782" w:type="dxa"/>
            <w:vMerge/>
            <w:tcBorders>
              <w:top w:val="single" w:sz="2" w:space="0" w:color="000000"/>
              <w:left w:val="single" w:sz="2" w:space="0" w:color="000000"/>
              <w:bottom w:val="single" w:sz="2" w:space="0" w:color="000000"/>
              <w:right w:val="single" w:sz="2" w:space="0" w:color="000000"/>
            </w:tcBorders>
            <w:shd w:val="clear" w:color="auto" w:fill="auto"/>
          </w:tcPr>
          <w:p w:rsidR="003A7F6A" w:rsidRDefault="003A7F6A">
            <w:pPr>
              <w:widowControl w:val="0"/>
              <w:suppressAutoHyphens/>
              <w:snapToGrid w:val="0"/>
              <w:spacing w:after="0" w:line="240" w:lineRule="auto"/>
              <w:rPr>
                <w:rFonts w:eastAsia="Andale Sans UI" w:cs="Calibri"/>
                <w:b/>
                <w:bCs/>
                <w:kern w:val="2"/>
                <w:sz w:val="21"/>
                <w:szCs w:val="21"/>
              </w:rPr>
            </w:pPr>
          </w:p>
        </w:tc>
      </w:tr>
    </w:tbl>
    <w:p w:rsidR="003A7F6A" w:rsidRDefault="00501183">
      <w:pPr>
        <w:spacing w:before="69" w:after="0"/>
      </w:pPr>
      <w:r>
        <w:rPr>
          <w:rFonts w:cs="Times New Roman"/>
          <w:b/>
          <w:sz w:val="21"/>
          <w:szCs w:val="21"/>
          <w:u w:val="single"/>
        </w:rPr>
        <w:t>A. ÇOKTAN SEÇMELİ SORULAR (5X10=50 puan)</w:t>
      </w:r>
    </w:p>
    <w:p w:rsidR="003A7F6A" w:rsidRDefault="00501183">
      <w:pPr>
        <w:spacing w:after="0"/>
      </w:pPr>
      <w:r>
        <w:rPr>
          <w:rFonts w:cs="Times New Roman"/>
          <w:b/>
          <w:sz w:val="21"/>
          <w:szCs w:val="21"/>
          <w:u w:val="single"/>
        </w:rPr>
        <w:t>Aşağıdaki sorularda doğru seçeneği hem soruda hem de arkadaki cevaplama bölümünde işaretleyiniz.</w:t>
      </w:r>
    </w:p>
    <w:p w:rsidR="003A7F6A" w:rsidRDefault="003A7F6A">
      <w:pPr>
        <w:sectPr w:rsidR="003A7F6A">
          <w:headerReference w:type="even" r:id="rId7"/>
          <w:headerReference w:type="default" r:id="rId8"/>
          <w:footerReference w:type="even" r:id="rId9"/>
          <w:footerReference w:type="default" r:id="rId10"/>
          <w:headerReference w:type="first" r:id="rId11"/>
          <w:footerReference w:type="first" r:id="rId12"/>
          <w:pgSz w:w="11906" w:h="16838"/>
          <w:pgMar w:top="238" w:right="791" w:bottom="500" w:left="1020" w:header="0" w:footer="0" w:gutter="0"/>
          <w:cols w:space="708"/>
          <w:formProt w:val="0"/>
          <w:docGrid w:linePitch="360" w:charSpace="4096"/>
        </w:sectPr>
      </w:pPr>
    </w:p>
    <w:p w:rsidR="003A7F6A" w:rsidRDefault="00501183">
      <w:pPr>
        <w:tabs>
          <w:tab w:val="left" w:pos="395"/>
        </w:tabs>
        <w:spacing w:after="0"/>
      </w:pPr>
      <w:r>
        <w:rPr>
          <w:rFonts w:cs="Times New Roman"/>
          <w:b/>
          <w:bCs/>
          <w:sz w:val="21"/>
          <w:szCs w:val="21"/>
        </w:rPr>
        <w:t>1.</w:t>
      </w:r>
      <w:r>
        <w:rPr>
          <w:rFonts w:cs="Times New Roman"/>
          <w:b/>
          <w:bCs/>
          <w:sz w:val="21"/>
          <w:szCs w:val="21"/>
        </w:rPr>
        <w:tab/>
      </w:r>
      <w:r>
        <w:rPr>
          <w:rFonts w:cs="Times New Roman"/>
          <w:sz w:val="21"/>
          <w:szCs w:val="21"/>
        </w:rPr>
        <w:t>I. “Sizin en hayırlınız, ailesine karşı en hayırlı olanınızdır. Ben de ailesine karşı en hayırlı kişiyim.”</w:t>
      </w:r>
    </w:p>
    <w:p w:rsidR="003A7F6A" w:rsidRDefault="00501183">
      <w:pPr>
        <w:tabs>
          <w:tab w:val="left" w:pos="395"/>
        </w:tabs>
        <w:spacing w:after="0"/>
        <w:rPr>
          <w:b/>
          <w:bCs/>
        </w:rPr>
      </w:pPr>
      <w:r>
        <w:rPr>
          <w:rFonts w:cs="Times New Roman"/>
          <w:sz w:val="21"/>
          <w:szCs w:val="21"/>
        </w:rPr>
        <w:tab/>
        <w:t>II. Kendisine en çok kimi sevdiğini sorduklarında Peygamberimiz, “Aişe” diye cevap verdi.</w:t>
      </w:r>
    </w:p>
    <w:p w:rsidR="003A7F6A" w:rsidRDefault="00501183">
      <w:pPr>
        <w:tabs>
          <w:tab w:val="left" w:pos="395"/>
        </w:tabs>
        <w:spacing w:after="0"/>
        <w:rPr>
          <w:b/>
          <w:bCs/>
        </w:rPr>
      </w:pPr>
      <w:r>
        <w:rPr>
          <w:rFonts w:cs="Times New Roman"/>
          <w:sz w:val="21"/>
          <w:szCs w:val="21"/>
        </w:rPr>
        <w:tab/>
        <w:t>III. “Erkeklerin kadınlar üzerinde hakları olduğu gibi kadınların da erkekler üzerinde hakları vardır.”</w:t>
      </w:r>
    </w:p>
    <w:p w:rsidR="003A7F6A" w:rsidRDefault="00501183">
      <w:pPr>
        <w:tabs>
          <w:tab w:val="left" w:pos="395"/>
        </w:tabs>
        <w:spacing w:after="0"/>
        <w:rPr>
          <w:b/>
          <w:bCs/>
        </w:rPr>
      </w:pPr>
      <w:r>
        <w:rPr>
          <w:rFonts w:cs="Times New Roman"/>
          <w:sz w:val="21"/>
          <w:szCs w:val="21"/>
        </w:rPr>
        <w:tab/>
        <w:t xml:space="preserve">IV. “Çocuklarınıza ikram ediniz, onlara (her zaman) asil insan muamelesi yapınız, </w:t>
      </w:r>
      <w:proofErr w:type="spellStart"/>
      <w:r>
        <w:rPr>
          <w:rFonts w:cs="Times New Roman"/>
          <w:sz w:val="21"/>
          <w:szCs w:val="21"/>
        </w:rPr>
        <w:t>edeb</w:t>
      </w:r>
      <w:proofErr w:type="spellEnd"/>
      <w:r>
        <w:rPr>
          <w:rFonts w:cs="Times New Roman"/>
          <w:sz w:val="21"/>
          <w:szCs w:val="21"/>
        </w:rPr>
        <w:t xml:space="preserve"> ve terbiyelerini güzelleştiriniz.”</w:t>
      </w:r>
    </w:p>
    <w:p w:rsidR="003A7F6A" w:rsidRDefault="00501183">
      <w:pPr>
        <w:tabs>
          <w:tab w:val="left" w:pos="395"/>
        </w:tabs>
        <w:spacing w:after="0"/>
        <w:rPr>
          <w:b/>
          <w:bCs/>
        </w:rPr>
      </w:pPr>
      <w:r>
        <w:rPr>
          <w:rFonts w:cs="Times New Roman"/>
          <w:b/>
          <w:bCs/>
          <w:sz w:val="21"/>
          <w:szCs w:val="21"/>
        </w:rPr>
        <w:t xml:space="preserve">Yukarıdaki hadis-i şeriflerden hangisi Peygamber Efendimizin </w:t>
      </w:r>
      <w:proofErr w:type="spellStart"/>
      <w:r>
        <w:rPr>
          <w:rFonts w:cs="Times New Roman"/>
          <w:b/>
          <w:bCs/>
          <w:sz w:val="21"/>
          <w:szCs w:val="21"/>
        </w:rPr>
        <w:t>s.a.v</w:t>
      </w:r>
      <w:proofErr w:type="spellEnd"/>
      <w:r>
        <w:rPr>
          <w:rFonts w:cs="Times New Roman"/>
          <w:b/>
          <w:bCs/>
          <w:sz w:val="21"/>
          <w:szCs w:val="21"/>
        </w:rPr>
        <w:t xml:space="preserve">. hanımları ile ilişkilerinden </w:t>
      </w:r>
      <w:r>
        <w:rPr>
          <w:rFonts w:cs="Times New Roman"/>
          <w:b/>
          <w:bCs/>
          <w:sz w:val="21"/>
          <w:szCs w:val="21"/>
          <w:u w:val="single"/>
        </w:rPr>
        <w:t>bahsetmez</w:t>
      </w:r>
      <w:r>
        <w:rPr>
          <w:rFonts w:cs="Times New Roman"/>
          <w:b/>
          <w:bCs/>
          <w:sz w:val="21"/>
          <w:szCs w:val="21"/>
        </w:rPr>
        <w:t>?</w:t>
      </w:r>
    </w:p>
    <w:p w:rsidR="003A7F6A" w:rsidRDefault="00501183">
      <w:pPr>
        <w:spacing w:after="0"/>
      </w:pPr>
      <w:r>
        <w:rPr>
          <w:rFonts w:cs="Times New Roman"/>
          <w:sz w:val="21"/>
          <w:szCs w:val="21"/>
        </w:rPr>
        <w:t>A- I</w:t>
      </w:r>
      <w:r>
        <w:rPr>
          <w:rFonts w:cs="Times New Roman"/>
          <w:sz w:val="21"/>
          <w:szCs w:val="21"/>
        </w:rPr>
        <w:tab/>
      </w:r>
      <w:r>
        <w:rPr>
          <w:rFonts w:cs="Times New Roman"/>
          <w:sz w:val="21"/>
          <w:szCs w:val="21"/>
        </w:rPr>
        <w:tab/>
        <w:t>B- II</w:t>
      </w:r>
      <w:r>
        <w:rPr>
          <w:rFonts w:cs="Times New Roman"/>
          <w:sz w:val="21"/>
          <w:szCs w:val="21"/>
        </w:rPr>
        <w:tab/>
      </w:r>
      <w:r>
        <w:rPr>
          <w:rFonts w:cs="Times New Roman"/>
          <w:sz w:val="21"/>
          <w:szCs w:val="21"/>
        </w:rPr>
        <w:tab/>
        <w:t>C- III</w:t>
      </w:r>
      <w:r>
        <w:rPr>
          <w:rFonts w:cs="Times New Roman"/>
          <w:sz w:val="21"/>
          <w:szCs w:val="21"/>
        </w:rPr>
        <w:tab/>
      </w:r>
      <w:r>
        <w:rPr>
          <w:rFonts w:cs="Times New Roman"/>
          <w:sz w:val="21"/>
          <w:szCs w:val="21"/>
        </w:rPr>
        <w:tab/>
        <w:t>D- IV</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 xml:space="preserve">2. Aşağıdaki seçeneklerden hangisi </w:t>
      </w:r>
      <w:proofErr w:type="spellStart"/>
      <w:r>
        <w:rPr>
          <w:rFonts w:cs="Times New Roman"/>
          <w:b/>
          <w:bCs/>
          <w:sz w:val="21"/>
          <w:szCs w:val="21"/>
        </w:rPr>
        <w:t>Ehl</w:t>
      </w:r>
      <w:proofErr w:type="spellEnd"/>
      <w:r>
        <w:rPr>
          <w:rFonts w:cs="Times New Roman"/>
          <w:b/>
          <w:bCs/>
          <w:sz w:val="21"/>
          <w:szCs w:val="21"/>
        </w:rPr>
        <w:t xml:space="preserve">-i </w:t>
      </w:r>
      <w:proofErr w:type="spellStart"/>
      <w:r>
        <w:rPr>
          <w:rFonts w:cs="Times New Roman"/>
          <w:b/>
          <w:bCs/>
          <w:sz w:val="21"/>
          <w:szCs w:val="21"/>
        </w:rPr>
        <w:t>Beyt’ten</w:t>
      </w:r>
      <w:proofErr w:type="spellEnd"/>
      <w:r>
        <w:rPr>
          <w:rFonts w:cs="Times New Roman"/>
          <w:b/>
          <w:bCs/>
          <w:sz w:val="21"/>
          <w:szCs w:val="21"/>
        </w:rPr>
        <w:t xml:space="preserve"> </w:t>
      </w:r>
      <w:r>
        <w:rPr>
          <w:rFonts w:cs="Times New Roman"/>
          <w:b/>
          <w:bCs/>
          <w:sz w:val="21"/>
          <w:szCs w:val="21"/>
          <w:u w:val="single"/>
        </w:rPr>
        <w:t>sayılmaz</w:t>
      </w:r>
      <w:r>
        <w:rPr>
          <w:rFonts w:cs="Times New Roman"/>
          <w:b/>
          <w:bCs/>
          <w:sz w:val="21"/>
          <w:szCs w:val="21"/>
        </w:rPr>
        <w:t>?</w:t>
      </w:r>
    </w:p>
    <w:p w:rsidR="003A7F6A" w:rsidRDefault="00501183">
      <w:pPr>
        <w:spacing w:after="0"/>
      </w:pPr>
      <w:r>
        <w:rPr>
          <w:rFonts w:cs="Times New Roman"/>
          <w:sz w:val="21"/>
          <w:szCs w:val="21"/>
        </w:rPr>
        <w:t>A- Hz. Fâtıma, Hz. Ali</w:t>
      </w:r>
      <w:r>
        <w:rPr>
          <w:rFonts w:cs="Times New Roman"/>
          <w:sz w:val="21"/>
          <w:szCs w:val="21"/>
        </w:rPr>
        <w:tab/>
        <w:t>B- Hz. Hasan, Hz. Hüseyin</w:t>
      </w:r>
    </w:p>
    <w:p w:rsidR="003A7F6A" w:rsidRDefault="00501183">
      <w:pPr>
        <w:spacing w:after="0"/>
        <w:rPr>
          <w:b/>
          <w:bCs/>
        </w:rPr>
      </w:pPr>
      <w:r>
        <w:rPr>
          <w:rFonts w:cs="Times New Roman"/>
          <w:sz w:val="21"/>
          <w:szCs w:val="21"/>
        </w:rPr>
        <w:t xml:space="preserve">C- Hz. Meryem, Hz. </w:t>
      </w:r>
      <w:proofErr w:type="spellStart"/>
      <w:r>
        <w:rPr>
          <w:rFonts w:cs="Times New Roman"/>
          <w:sz w:val="21"/>
          <w:szCs w:val="21"/>
        </w:rPr>
        <w:t>Îsâ</w:t>
      </w:r>
      <w:proofErr w:type="spellEnd"/>
      <w:r>
        <w:rPr>
          <w:rFonts w:cs="Times New Roman"/>
          <w:sz w:val="21"/>
          <w:szCs w:val="21"/>
        </w:rPr>
        <w:tab/>
        <w:t>D- Seyyidler ve Şerifler</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3.</w:t>
      </w:r>
      <w:r>
        <w:rPr>
          <w:rFonts w:cs="Times New Roman"/>
          <w:sz w:val="21"/>
          <w:szCs w:val="21"/>
        </w:rPr>
        <w:t xml:space="preserve"> “Ey insanlar! Şunu iyi biliniz ki Rabbiniz birdir, atanız da birdir. </w:t>
      </w:r>
      <w:proofErr w:type="spellStart"/>
      <w:r>
        <w:rPr>
          <w:rFonts w:cs="Times New Roman"/>
          <w:sz w:val="21"/>
          <w:szCs w:val="21"/>
        </w:rPr>
        <w:t>Arab’ın</w:t>
      </w:r>
      <w:proofErr w:type="spellEnd"/>
      <w:r>
        <w:rPr>
          <w:rFonts w:cs="Times New Roman"/>
          <w:sz w:val="21"/>
          <w:szCs w:val="21"/>
        </w:rPr>
        <w:t xml:space="preserve"> Arap olmayana, Arap olmayanın </w:t>
      </w:r>
      <w:proofErr w:type="spellStart"/>
      <w:r>
        <w:rPr>
          <w:rFonts w:cs="Times New Roman"/>
          <w:sz w:val="21"/>
          <w:szCs w:val="21"/>
        </w:rPr>
        <w:t>Arab’a</w:t>
      </w:r>
      <w:proofErr w:type="spellEnd"/>
      <w:r>
        <w:rPr>
          <w:rFonts w:cs="Times New Roman"/>
          <w:sz w:val="21"/>
          <w:szCs w:val="21"/>
        </w:rPr>
        <w:t>; kızılın siyaha, siyahın kızıla takva dışında bir üstünlüğü yoktur.”</w:t>
      </w:r>
    </w:p>
    <w:p w:rsidR="003A7F6A" w:rsidRDefault="00501183">
      <w:pPr>
        <w:spacing w:after="0"/>
        <w:rPr>
          <w:b/>
          <w:bCs/>
        </w:rPr>
      </w:pPr>
      <w:r>
        <w:rPr>
          <w:rFonts w:cs="Times New Roman"/>
          <w:b/>
          <w:bCs/>
          <w:sz w:val="21"/>
          <w:szCs w:val="21"/>
        </w:rPr>
        <w:t>Yukarıda verilen hadis-i şerif, bize ne mesaj vermektedir?</w:t>
      </w:r>
    </w:p>
    <w:p w:rsidR="003A7F6A" w:rsidRDefault="00501183">
      <w:pPr>
        <w:spacing w:after="0"/>
        <w:rPr>
          <w:b/>
          <w:bCs/>
        </w:rPr>
      </w:pPr>
      <w:r>
        <w:rPr>
          <w:rFonts w:cs="Times New Roman"/>
          <w:sz w:val="21"/>
          <w:szCs w:val="21"/>
        </w:rPr>
        <w:t>A- Çok çalışıp başka ırktan insanlara adaletle hükmetmeliyiz.</w:t>
      </w:r>
    </w:p>
    <w:p w:rsidR="003A7F6A" w:rsidRDefault="00501183">
      <w:pPr>
        <w:spacing w:after="0"/>
        <w:rPr>
          <w:b/>
          <w:bCs/>
        </w:rPr>
      </w:pPr>
      <w:r>
        <w:rPr>
          <w:rFonts w:cs="Times New Roman"/>
          <w:sz w:val="21"/>
          <w:szCs w:val="21"/>
        </w:rPr>
        <w:t>B- Allah’ın bakışında kullar arasında en üstünü sevapları en fazla olan ve haramlardan en fazla sakınandır.</w:t>
      </w:r>
    </w:p>
    <w:p w:rsidR="003A7F6A" w:rsidRDefault="00501183">
      <w:pPr>
        <w:spacing w:after="0"/>
        <w:rPr>
          <w:b/>
          <w:bCs/>
        </w:rPr>
      </w:pPr>
      <w:r>
        <w:rPr>
          <w:rFonts w:cs="Times New Roman"/>
          <w:sz w:val="21"/>
          <w:szCs w:val="21"/>
        </w:rPr>
        <w:t>C- Kızıl derili insanlar doğuştan getirdikleri dayanıklılık ile diğer renkten insanlara göre daha üstün vasıflara sahiptir.</w:t>
      </w:r>
    </w:p>
    <w:p w:rsidR="003A7F6A" w:rsidRDefault="00501183">
      <w:pPr>
        <w:spacing w:after="0"/>
        <w:rPr>
          <w:b/>
          <w:bCs/>
        </w:rPr>
      </w:pPr>
      <w:r>
        <w:rPr>
          <w:rFonts w:cs="Times New Roman"/>
          <w:sz w:val="21"/>
          <w:szCs w:val="21"/>
        </w:rPr>
        <w:t>D- İlk sahip olduğumuz rengimize göre ahirette hesaba çekileceğimiz için boşa çabalamamıza gerek yoktur.</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 xml:space="preserve">4. </w:t>
      </w:r>
      <w:r>
        <w:rPr>
          <w:rFonts w:cs="Times New Roman"/>
          <w:sz w:val="21"/>
          <w:szCs w:val="21"/>
        </w:rPr>
        <w:t xml:space="preserve">Sıla-i rahîm çok önemlidir. Öyle ki Peygamberimiz </w:t>
      </w:r>
      <w:proofErr w:type="spellStart"/>
      <w:r>
        <w:rPr>
          <w:rFonts w:cs="Times New Roman"/>
          <w:sz w:val="21"/>
          <w:szCs w:val="21"/>
        </w:rPr>
        <w:t>a.s</w:t>
      </w:r>
      <w:proofErr w:type="spellEnd"/>
      <w:r>
        <w:rPr>
          <w:rFonts w:cs="Times New Roman"/>
          <w:sz w:val="21"/>
          <w:szCs w:val="21"/>
        </w:rPr>
        <w:t xml:space="preserve">. “Akraba ilişkisini kesen cennete giremez.” diyerek çok sert bir şekilde bizi uyarmıştır. </w:t>
      </w:r>
      <w:r>
        <w:rPr>
          <w:rFonts w:cs="Times New Roman"/>
          <w:b/>
          <w:bCs/>
          <w:sz w:val="21"/>
          <w:szCs w:val="21"/>
        </w:rPr>
        <w:t>Buna göre aşağıdakilerden hangisi sıla-i rahîmdir?</w:t>
      </w:r>
    </w:p>
    <w:p w:rsidR="003A7F6A" w:rsidRDefault="00501183">
      <w:pPr>
        <w:spacing w:after="0"/>
        <w:rPr>
          <w:b/>
          <w:bCs/>
        </w:rPr>
      </w:pPr>
      <w:r>
        <w:rPr>
          <w:rFonts w:cs="Times New Roman"/>
          <w:sz w:val="21"/>
          <w:szCs w:val="21"/>
        </w:rPr>
        <w:t>A- Sıradan bir zamanda amcamızın evine oturmaya gitmek, onlarla konuşup vakit geçirmek</w:t>
      </w:r>
    </w:p>
    <w:p w:rsidR="003A7F6A" w:rsidRDefault="00501183">
      <w:pPr>
        <w:spacing w:after="0"/>
        <w:rPr>
          <w:b/>
          <w:bCs/>
        </w:rPr>
      </w:pPr>
      <w:r>
        <w:rPr>
          <w:rFonts w:cs="Times New Roman"/>
          <w:sz w:val="21"/>
          <w:szCs w:val="21"/>
        </w:rPr>
        <w:t>B- Bayram gelince Konya’daki arkadaşımızı şaşırtıp yanına ziyarete gitmek</w:t>
      </w:r>
    </w:p>
    <w:p w:rsidR="003A7F6A" w:rsidRDefault="00501183">
      <w:pPr>
        <w:spacing w:after="0"/>
        <w:rPr>
          <w:b/>
          <w:bCs/>
        </w:rPr>
      </w:pPr>
      <w:r>
        <w:rPr>
          <w:rFonts w:cs="Times New Roman"/>
          <w:sz w:val="21"/>
          <w:szCs w:val="21"/>
        </w:rPr>
        <w:t>C- Mahallemizde ölen bir tanıdığımızın cenaze namazına katılmak</w:t>
      </w:r>
    </w:p>
    <w:p w:rsidR="003A7F6A" w:rsidRDefault="00501183">
      <w:pPr>
        <w:spacing w:after="0"/>
        <w:rPr>
          <w:b/>
          <w:bCs/>
        </w:rPr>
      </w:pPr>
      <w:r>
        <w:rPr>
          <w:rFonts w:cs="Times New Roman"/>
          <w:sz w:val="21"/>
          <w:szCs w:val="21"/>
        </w:rPr>
        <w:t>D- Bir öğretmenimizi yıllar sonra ziyaret edip hayır duası almak</w:t>
      </w:r>
      <w:hyperlink r:id="rId13" w:history="1">
        <w:r w:rsidR="00DE4CBB" w:rsidRPr="00B2255E">
          <w:rPr>
            <w:rStyle w:val="Kpr"/>
            <w:rFonts w:eastAsia="SimSun" w:cs="Calibri"/>
            <w:b/>
            <w:color w:val="FFFFFF" w:themeColor="background1"/>
            <w:lang w:eastAsia="zh-CN"/>
          </w:rPr>
          <w:t>https://www.</w:t>
        </w:r>
        <w:r w:rsidR="005710BD">
          <w:rPr>
            <w:rStyle w:val="Kpr"/>
            <w:rFonts w:eastAsia="SimSun" w:cs="Calibri"/>
            <w:b/>
            <w:color w:val="FFFFFF" w:themeColor="background1"/>
            <w:lang w:eastAsia="zh-CN"/>
          </w:rPr>
          <w:t>HangiSoru</w:t>
        </w:r>
        <w:r w:rsidR="00DE4CBB" w:rsidRPr="00B2255E">
          <w:rPr>
            <w:rStyle w:val="Kpr"/>
            <w:rFonts w:eastAsia="SimSun" w:cs="Calibri"/>
            <w:b/>
            <w:color w:val="FFFFFF" w:themeColor="background1"/>
            <w:lang w:eastAsia="zh-CN"/>
          </w:rPr>
          <w:t>.com</w:t>
        </w:r>
      </w:hyperlink>
    </w:p>
    <w:p w:rsidR="003A7F6A" w:rsidRDefault="00501183">
      <w:pPr>
        <w:tabs>
          <w:tab w:val="left" w:pos="395"/>
        </w:tabs>
        <w:spacing w:after="0"/>
        <w:rPr>
          <w:b/>
          <w:bCs/>
        </w:rPr>
      </w:pPr>
      <w:r>
        <w:rPr>
          <w:rFonts w:cs="Times New Roman"/>
          <w:b/>
          <w:bCs/>
          <w:sz w:val="21"/>
          <w:szCs w:val="21"/>
        </w:rPr>
        <w:t xml:space="preserve">5. </w:t>
      </w:r>
      <w:r>
        <w:rPr>
          <w:rFonts w:cs="Times New Roman"/>
          <w:sz w:val="21"/>
          <w:szCs w:val="21"/>
        </w:rPr>
        <w:t>Peygamber Efendimiz (</w:t>
      </w:r>
      <w:proofErr w:type="spellStart"/>
      <w:r>
        <w:rPr>
          <w:rFonts w:cs="Times New Roman"/>
          <w:sz w:val="21"/>
          <w:szCs w:val="21"/>
        </w:rPr>
        <w:t>s.a.v</w:t>
      </w:r>
      <w:proofErr w:type="spellEnd"/>
      <w:r>
        <w:rPr>
          <w:rFonts w:cs="Times New Roman"/>
          <w:sz w:val="21"/>
          <w:szCs w:val="21"/>
        </w:rPr>
        <w:t>.) buyuruyorlar ki: “Müslüman, diğer insanların elinden ve</w:t>
      </w:r>
    </w:p>
    <w:p w:rsidR="003A7F6A" w:rsidRDefault="00501183">
      <w:pPr>
        <w:spacing w:after="0"/>
      </w:pPr>
      <w:proofErr w:type="gramStart"/>
      <w:r>
        <w:rPr>
          <w:rFonts w:cs="Times New Roman"/>
          <w:sz w:val="21"/>
          <w:szCs w:val="21"/>
        </w:rPr>
        <w:t>dilinden</w:t>
      </w:r>
      <w:proofErr w:type="gramEnd"/>
      <w:r>
        <w:rPr>
          <w:rFonts w:cs="Times New Roman"/>
          <w:sz w:val="21"/>
          <w:szCs w:val="21"/>
        </w:rPr>
        <w:t xml:space="preserve"> güvende (emin) olduğu kimsedir.”</w:t>
      </w:r>
    </w:p>
    <w:p w:rsidR="003A7F6A" w:rsidRDefault="00501183">
      <w:pPr>
        <w:spacing w:after="0"/>
        <w:rPr>
          <w:b/>
          <w:bCs/>
        </w:rPr>
      </w:pPr>
      <w:r>
        <w:rPr>
          <w:rFonts w:cs="Times New Roman"/>
          <w:b/>
          <w:bCs/>
          <w:sz w:val="21"/>
          <w:szCs w:val="21"/>
        </w:rPr>
        <w:t>Yukarıdaki hadis-i şerif aşağıdakilerden hangi konuyla daha fazla ilgilidir?</w:t>
      </w:r>
    </w:p>
    <w:p w:rsidR="003A7F6A" w:rsidRDefault="00501183">
      <w:pPr>
        <w:spacing w:after="0"/>
      </w:pPr>
      <w:r>
        <w:rPr>
          <w:rFonts w:cs="Times New Roman"/>
          <w:sz w:val="21"/>
          <w:szCs w:val="21"/>
        </w:rPr>
        <w:t>A- Emanetin korunması</w:t>
      </w:r>
      <w:r>
        <w:rPr>
          <w:rFonts w:cs="Times New Roman"/>
          <w:sz w:val="21"/>
          <w:szCs w:val="21"/>
        </w:rPr>
        <w:tab/>
        <w:t>B- Sadaka vermek</w:t>
      </w:r>
    </w:p>
    <w:p w:rsidR="003A7F6A" w:rsidRDefault="00501183">
      <w:pPr>
        <w:spacing w:after="0"/>
      </w:pPr>
      <w:r>
        <w:rPr>
          <w:rFonts w:cs="Times New Roman"/>
          <w:sz w:val="21"/>
          <w:szCs w:val="21"/>
        </w:rPr>
        <w:t>C- Ana-babaya dua</w:t>
      </w:r>
      <w:r>
        <w:rPr>
          <w:rFonts w:cs="Times New Roman"/>
          <w:sz w:val="21"/>
          <w:szCs w:val="21"/>
        </w:rPr>
        <w:tab/>
        <w:t>D- Derslerimize çalışmak</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6.</w:t>
      </w:r>
      <w:r>
        <w:rPr>
          <w:rFonts w:cs="Times New Roman"/>
          <w:sz w:val="21"/>
          <w:szCs w:val="21"/>
        </w:rPr>
        <w:t xml:space="preserve"> Hz. Peygamber, yaşadığı toplumun aksine çocukları arasında kız erkek ayrımı yapmazdı. Kız çocuklarına değer verilmeyen bir toplumda o şöyle demiştir: “Kimin üç tane kız çocuğu olur ve onların edebiyle, terbiyesiyle ilgilenir; onları sevgiyle büyütür ve onlara güzel davranırsa o kişi için cennet vardır.”</w:t>
      </w:r>
    </w:p>
    <w:p w:rsidR="003A7F6A" w:rsidRDefault="00501183">
      <w:pPr>
        <w:spacing w:after="0"/>
        <w:rPr>
          <w:b/>
          <w:bCs/>
        </w:rPr>
      </w:pPr>
      <w:r>
        <w:rPr>
          <w:rFonts w:cs="Times New Roman"/>
          <w:b/>
          <w:bCs/>
          <w:sz w:val="21"/>
          <w:szCs w:val="21"/>
        </w:rPr>
        <w:t>Yukarıdaki parçanın ana konusu aşağıdakilerden hangisi olur?</w:t>
      </w:r>
    </w:p>
    <w:p w:rsidR="003A7F6A" w:rsidRDefault="00501183">
      <w:pPr>
        <w:spacing w:after="0"/>
        <w:rPr>
          <w:b/>
          <w:bCs/>
        </w:rPr>
      </w:pPr>
      <w:r>
        <w:rPr>
          <w:rFonts w:cs="Times New Roman"/>
          <w:sz w:val="21"/>
          <w:szCs w:val="21"/>
        </w:rPr>
        <w:t>A- Kız çocuğu olanlar cennete doğrudan girerler.</w:t>
      </w:r>
    </w:p>
    <w:p w:rsidR="003A7F6A" w:rsidRDefault="00501183">
      <w:pPr>
        <w:spacing w:after="0"/>
        <w:rPr>
          <w:b/>
          <w:bCs/>
        </w:rPr>
      </w:pPr>
      <w:r>
        <w:rPr>
          <w:rFonts w:cs="Times New Roman"/>
          <w:sz w:val="21"/>
          <w:szCs w:val="21"/>
        </w:rPr>
        <w:t>B- Erkek çocuğumuz olmuyor diye üzülmemeliyiz.</w:t>
      </w:r>
    </w:p>
    <w:p w:rsidR="003A7F6A" w:rsidRDefault="00501183">
      <w:pPr>
        <w:spacing w:after="0"/>
        <w:rPr>
          <w:b/>
          <w:bCs/>
        </w:rPr>
      </w:pPr>
      <w:r>
        <w:rPr>
          <w:rFonts w:cs="Times New Roman"/>
          <w:sz w:val="21"/>
          <w:szCs w:val="21"/>
        </w:rPr>
        <w:t>C- Kız veya erkek çocuğun arasında bir fark yoktur. Hepsine iyi ahlâk öğretmeliyiz.</w:t>
      </w:r>
    </w:p>
    <w:p w:rsidR="003A7F6A" w:rsidRDefault="00501183">
      <w:pPr>
        <w:spacing w:after="0"/>
        <w:rPr>
          <w:b/>
          <w:bCs/>
        </w:rPr>
      </w:pPr>
      <w:r>
        <w:rPr>
          <w:rFonts w:cs="Times New Roman"/>
          <w:sz w:val="21"/>
          <w:szCs w:val="21"/>
        </w:rPr>
        <w:t>D- Çocuklarımızla şakalaşıp oyunlar oynamalıyız.</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7.</w:t>
      </w:r>
      <w:r>
        <w:rPr>
          <w:rFonts w:cs="Times New Roman"/>
          <w:sz w:val="21"/>
          <w:szCs w:val="21"/>
        </w:rPr>
        <w:t xml:space="preserve"> Sevgili Peygamberimiz </w:t>
      </w:r>
      <w:proofErr w:type="spellStart"/>
      <w:r>
        <w:rPr>
          <w:rFonts w:cs="Times New Roman"/>
          <w:sz w:val="21"/>
          <w:szCs w:val="21"/>
        </w:rPr>
        <w:t>s.a.v</w:t>
      </w:r>
      <w:proofErr w:type="spellEnd"/>
      <w:r>
        <w:rPr>
          <w:rFonts w:cs="Times New Roman"/>
          <w:sz w:val="21"/>
          <w:szCs w:val="21"/>
        </w:rPr>
        <w:t xml:space="preserve">. Veda </w:t>
      </w:r>
      <w:proofErr w:type="spellStart"/>
      <w:r>
        <w:rPr>
          <w:rFonts w:cs="Times New Roman"/>
          <w:sz w:val="21"/>
          <w:szCs w:val="21"/>
        </w:rPr>
        <w:t>Hutbesi’nde</w:t>
      </w:r>
      <w:proofErr w:type="spellEnd"/>
      <w:r>
        <w:rPr>
          <w:rFonts w:cs="Times New Roman"/>
          <w:sz w:val="21"/>
          <w:szCs w:val="21"/>
        </w:rPr>
        <w:t xml:space="preserve"> bizlere iki emanet bıraktığını ve bunlara sımsıkı tutunursak asla doğru yoldan sapmayacağımızı bildirmiştir. </w:t>
      </w:r>
      <w:r>
        <w:rPr>
          <w:rFonts w:cs="Times New Roman"/>
          <w:b/>
          <w:bCs/>
          <w:sz w:val="21"/>
          <w:szCs w:val="21"/>
        </w:rPr>
        <w:t>Bu iki emanet aşağıdaki seçeneklerden hangisinde doğru olarak verilmiştir?</w:t>
      </w:r>
    </w:p>
    <w:p w:rsidR="003A7F6A" w:rsidRDefault="00501183">
      <w:pPr>
        <w:spacing w:after="0"/>
      </w:pPr>
      <w:r>
        <w:rPr>
          <w:rFonts w:cs="Times New Roman"/>
          <w:sz w:val="21"/>
          <w:szCs w:val="21"/>
        </w:rPr>
        <w:t xml:space="preserve">A- Sahabe ve </w:t>
      </w:r>
      <w:proofErr w:type="spellStart"/>
      <w:r>
        <w:rPr>
          <w:rFonts w:cs="Times New Roman"/>
          <w:sz w:val="21"/>
          <w:szCs w:val="21"/>
        </w:rPr>
        <w:t>Ehl</w:t>
      </w:r>
      <w:proofErr w:type="spellEnd"/>
      <w:r>
        <w:rPr>
          <w:rFonts w:cs="Times New Roman"/>
          <w:sz w:val="21"/>
          <w:szCs w:val="21"/>
        </w:rPr>
        <w:t xml:space="preserve">-i </w:t>
      </w:r>
      <w:proofErr w:type="spellStart"/>
      <w:r>
        <w:rPr>
          <w:rFonts w:cs="Times New Roman"/>
          <w:sz w:val="21"/>
          <w:szCs w:val="21"/>
        </w:rPr>
        <w:t>Beyt</w:t>
      </w:r>
      <w:proofErr w:type="spellEnd"/>
      <w:r>
        <w:rPr>
          <w:rFonts w:cs="Times New Roman"/>
          <w:sz w:val="21"/>
          <w:szCs w:val="21"/>
        </w:rPr>
        <w:tab/>
      </w:r>
      <w:r>
        <w:rPr>
          <w:rFonts w:cs="Times New Roman"/>
          <w:sz w:val="21"/>
          <w:szCs w:val="21"/>
        </w:rPr>
        <w:tab/>
        <w:t>B- Bilim ve adalet</w:t>
      </w:r>
    </w:p>
    <w:p w:rsidR="003A7F6A" w:rsidRDefault="00501183">
      <w:pPr>
        <w:spacing w:after="0"/>
      </w:pPr>
      <w:r>
        <w:rPr>
          <w:rFonts w:cs="Times New Roman"/>
          <w:sz w:val="21"/>
          <w:szCs w:val="21"/>
        </w:rPr>
        <w:t>C- Kur’an-ı Kerim ve Sünnet</w:t>
      </w:r>
      <w:r>
        <w:rPr>
          <w:rFonts w:cs="Times New Roman"/>
          <w:sz w:val="21"/>
          <w:szCs w:val="21"/>
        </w:rPr>
        <w:tab/>
        <w:t>D- Yetimler ve yoksullar</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 xml:space="preserve">8. </w:t>
      </w:r>
      <w:r>
        <w:rPr>
          <w:rFonts w:cs="Times New Roman"/>
          <w:sz w:val="21"/>
          <w:szCs w:val="21"/>
        </w:rPr>
        <w:t xml:space="preserve">Sevgili Peygamberimizi </w:t>
      </w:r>
      <w:proofErr w:type="spellStart"/>
      <w:r>
        <w:rPr>
          <w:rFonts w:cs="Times New Roman"/>
          <w:sz w:val="21"/>
          <w:szCs w:val="21"/>
        </w:rPr>
        <w:t>s.a.v</w:t>
      </w:r>
      <w:proofErr w:type="spellEnd"/>
      <w:r>
        <w:rPr>
          <w:rFonts w:cs="Times New Roman"/>
          <w:sz w:val="21"/>
          <w:szCs w:val="21"/>
        </w:rPr>
        <w:t>. “Bir Müslüman öldüğünde, en yakın komşularından üç hane halkı kendisinin iyi bir insan olduğuna şahitlik ederlerse, Yüce Allah, ‘… şahitlikte bulunan kullarımın şahitliğini kabul ettim ve kendi bildiklerimi de bağışladım.’ buyurur.” diye bizlere öğretmektedir.</w:t>
      </w:r>
    </w:p>
    <w:p w:rsidR="003A7F6A" w:rsidRDefault="00501183">
      <w:pPr>
        <w:spacing w:after="0"/>
        <w:rPr>
          <w:b/>
          <w:bCs/>
        </w:rPr>
      </w:pPr>
      <w:r>
        <w:rPr>
          <w:rFonts w:cs="Times New Roman"/>
          <w:b/>
          <w:bCs/>
          <w:sz w:val="21"/>
          <w:szCs w:val="21"/>
        </w:rPr>
        <w:t xml:space="preserve">Yukarıda verilen bilgiye göre aşağıdakilerden hangisi gibi davranmak doğru </w:t>
      </w:r>
      <w:r>
        <w:rPr>
          <w:rFonts w:cs="Times New Roman"/>
          <w:b/>
          <w:bCs/>
          <w:sz w:val="21"/>
          <w:szCs w:val="21"/>
          <w:u w:val="single"/>
        </w:rPr>
        <w:t>olmaz</w:t>
      </w:r>
      <w:r>
        <w:rPr>
          <w:rFonts w:cs="Times New Roman"/>
          <w:b/>
          <w:bCs/>
          <w:sz w:val="21"/>
          <w:szCs w:val="21"/>
        </w:rPr>
        <w:t>?</w:t>
      </w:r>
    </w:p>
    <w:p w:rsidR="003A7F6A" w:rsidRDefault="00501183">
      <w:pPr>
        <w:spacing w:after="0"/>
        <w:rPr>
          <w:b/>
          <w:bCs/>
        </w:rPr>
      </w:pPr>
      <w:r>
        <w:rPr>
          <w:rFonts w:cs="Times New Roman"/>
          <w:sz w:val="21"/>
          <w:szCs w:val="21"/>
        </w:rPr>
        <w:t>A- Çorba pişirdiğimizde suyunu biraz fazla koyup komşuya da ikramda bulunmak</w:t>
      </w:r>
    </w:p>
    <w:p w:rsidR="003A7F6A" w:rsidRDefault="00501183">
      <w:pPr>
        <w:spacing w:after="0"/>
        <w:rPr>
          <w:b/>
          <w:bCs/>
        </w:rPr>
      </w:pPr>
      <w:r>
        <w:rPr>
          <w:rFonts w:cs="Times New Roman"/>
          <w:sz w:val="21"/>
          <w:szCs w:val="21"/>
        </w:rPr>
        <w:t>B- Yahudi bir komşumuz varsa farklı dinden olduğu için ona pek yakınlık göstermemek, selam vermemek</w:t>
      </w:r>
    </w:p>
    <w:p w:rsidR="003A7F6A" w:rsidRDefault="00501183">
      <w:pPr>
        <w:spacing w:after="0"/>
        <w:rPr>
          <w:b/>
          <w:bCs/>
        </w:rPr>
      </w:pPr>
      <w:r>
        <w:rPr>
          <w:rFonts w:cs="Times New Roman"/>
          <w:sz w:val="21"/>
          <w:szCs w:val="21"/>
        </w:rPr>
        <w:t>C- Komşumuz bir paça getirmiş bize ikram ediyorsa onu dahi küçümsemeden sevinerek karşılamak</w:t>
      </w:r>
    </w:p>
    <w:p w:rsidR="003A7F6A" w:rsidRDefault="00501183">
      <w:pPr>
        <w:spacing w:after="0"/>
        <w:rPr>
          <w:b/>
          <w:bCs/>
        </w:rPr>
      </w:pPr>
      <w:r>
        <w:rPr>
          <w:rFonts w:cs="Times New Roman"/>
          <w:sz w:val="21"/>
          <w:szCs w:val="21"/>
        </w:rPr>
        <w:t>D- Komşularımıza bizden asla kötülük ummayacaklarını sağlayacak derecede onlara güven vermek</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lastRenderedPageBreak/>
        <w:t>9.</w:t>
      </w:r>
      <w:r>
        <w:rPr>
          <w:rFonts w:cs="Times New Roman"/>
          <w:sz w:val="21"/>
          <w:szCs w:val="21"/>
        </w:rPr>
        <w:t xml:space="preserve"> “Namazı kılın, zekâtı verin ve rükû edenlerle beraber rükû edin.” ayetinde namaz emri yer almaktadır ancak namazın nasıl kılınacağı açıklanmamıştır. Namazın nasıl kılınacağı, </w:t>
      </w:r>
      <w:proofErr w:type="spellStart"/>
      <w:r>
        <w:rPr>
          <w:rFonts w:cs="Times New Roman"/>
          <w:sz w:val="21"/>
          <w:szCs w:val="21"/>
        </w:rPr>
        <w:t>rükunun</w:t>
      </w:r>
      <w:proofErr w:type="spellEnd"/>
      <w:r>
        <w:rPr>
          <w:rFonts w:cs="Times New Roman"/>
          <w:sz w:val="21"/>
          <w:szCs w:val="21"/>
        </w:rPr>
        <w:t xml:space="preserve"> nasıl yapılacağı konusunu Peygamberimiz “...Beni nasıl namaz kılıyor görüyorsanız siz de öylece kılın...” buyurarak bizlere ayrıntısıyla açıklamıştır.</w:t>
      </w:r>
    </w:p>
    <w:p w:rsidR="003A7F6A" w:rsidRDefault="00501183">
      <w:pPr>
        <w:spacing w:after="0"/>
        <w:rPr>
          <w:b/>
          <w:bCs/>
        </w:rPr>
      </w:pPr>
      <w:r>
        <w:rPr>
          <w:rFonts w:cs="Times New Roman"/>
          <w:b/>
          <w:bCs/>
          <w:sz w:val="21"/>
          <w:szCs w:val="21"/>
        </w:rPr>
        <w:t>Yukarıda verilenlerin bütününe göre aşağıdakilerden hangisi açıkça anlaşılmaktadır?</w:t>
      </w:r>
    </w:p>
    <w:p w:rsidR="003A7F6A" w:rsidRDefault="00501183">
      <w:pPr>
        <w:spacing w:after="0"/>
        <w:rPr>
          <w:b/>
          <w:bCs/>
        </w:rPr>
      </w:pPr>
      <w:r>
        <w:rPr>
          <w:rFonts w:cs="Times New Roman"/>
          <w:sz w:val="21"/>
          <w:szCs w:val="21"/>
        </w:rPr>
        <w:t>A- Namaz kılmak farzdır.</w:t>
      </w:r>
    </w:p>
    <w:p w:rsidR="003A7F6A" w:rsidRDefault="00501183">
      <w:pPr>
        <w:spacing w:after="0"/>
        <w:rPr>
          <w:b/>
          <w:bCs/>
        </w:rPr>
      </w:pPr>
      <w:r>
        <w:rPr>
          <w:rFonts w:cs="Times New Roman"/>
          <w:sz w:val="21"/>
          <w:szCs w:val="21"/>
        </w:rPr>
        <w:t>B- Rükû edenlerle beraberden kastedilen cemaattir.</w:t>
      </w:r>
    </w:p>
    <w:p w:rsidR="003A7F6A" w:rsidRDefault="00501183">
      <w:pPr>
        <w:spacing w:after="0"/>
        <w:rPr>
          <w:b/>
          <w:bCs/>
        </w:rPr>
      </w:pPr>
      <w:r>
        <w:rPr>
          <w:rFonts w:cs="Times New Roman"/>
          <w:sz w:val="21"/>
          <w:szCs w:val="21"/>
        </w:rPr>
        <w:t>C- Allah zekât vererek malımızdaki kirlilikten kurtulmamızı, böylece namazımızın tam olacağını emretmektedir.</w:t>
      </w:r>
    </w:p>
    <w:p w:rsidR="003A7F6A" w:rsidRDefault="00501183">
      <w:pPr>
        <w:spacing w:after="0"/>
        <w:rPr>
          <w:b/>
          <w:bCs/>
        </w:rPr>
      </w:pPr>
      <w:r>
        <w:rPr>
          <w:rFonts w:cs="Times New Roman"/>
          <w:sz w:val="21"/>
          <w:szCs w:val="21"/>
        </w:rPr>
        <w:t xml:space="preserve">D- Allah, Kur’an’da bir şeyi emreder ve onun uygulamasını Peygamber </w:t>
      </w:r>
      <w:proofErr w:type="spellStart"/>
      <w:r>
        <w:rPr>
          <w:rFonts w:cs="Times New Roman"/>
          <w:sz w:val="21"/>
          <w:szCs w:val="21"/>
        </w:rPr>
        <w:t>Efendimiz’den</w:t>
      </w:r>
      <w:proofErr w:type="spellEnd"/>
      <w:r>
        <w:rPr>
          <w:rFonts w:cs="Times New Roman"/>
          <w:sz w:val="21"/>
          <w:szCs w:val="21"/>
        </w:rPr>
        <w:t xml:space="preserve"> </w:t>
      </w:r>
      <w:proofErr w:type="spellStart"/>
      <w:r>
        <w:rPr>
          <w:rFonts w:cs="Times New Roman"/>
          <w:sz w:val="21"/>
          <w:szCs w:val="21"/>
        </w:rPr>
        <w:t>s.a.v</w:t>
      </w:r>
      <w:proofErr w:type="spellEnd"/>
      <w:r>
        <w:rPr>
          <w:rFonts w:cs="Times New Roman"/>
          <w:sz w:val="21"/>
          <w:szCs w:val="21"/>
        </w:rPr>
        <w:t>. öğrenmemizi ister.</w:t>
      </w:r>
    </w:p>
    <w:p w:rsidR="003A7F6A" w:rsidRDefault="003A7F6A">
      <w:pPr>
        <w:spacing w:after="0"/>
        <w:rPr>
          <w:rFonts w:cs="Times New Roman"/>
          <w:sz w:val="21"/>
          <w:szCs w:val="21"/>
        </w:rPr>
      </w:pPr>
    </w:p>
    <w:p w:rsidR="003A7F6A" w:rsidRDefault="00501183">
      <w:pPr>
        <w:spacing w:after="0"/>
        <w:rPr>
          <w:b/>
          <w:bCs/>
        </w:rPr>
      </w:pPr>
      <w:r>
        <w:rPr>
          <w:rFonts w:cs="Times New Roman"/>
          <w:b/>
          <w:bCs/>
          <w:sz w:val="21"/>
          <w:szCs w:val="21"/>
        </w:rPr>
        <w:t>10.</w:t>
      </w:r>
      <w:r>
        <w:rPr>
          <w:rFonts w:cs="Times New Roman"/>
          <w:sz w:val="21"/>
          <w:szCs w:val="21"/>
        </w:rPr>
        <w:t xml:space="preserve"> “Müminlerin iman bakımından en olgun olanları, ahlakları en güzel olanlarıdır. Sizin en hayırlınız da hanımlarınıza karşı en iyi davrananınızdır.” Hadis-i şerif</w:t>
      </w:r>
    </w:p>
    <w:p w:rsidR="003A7F6A" w:rsidRDefault="00501183">
      <w:pPr>
        <w:spacing w:after="0"/>
        <w:rPr>
          <w:b/>
          <w:bCs/>
        </w:rPr>
      </w:pPr>
      <w:r>
        <w:rPr>
          <w:rFonts w:cs="Times New Roman"/>
          <w:b/>
          <w:bCs/>
          <w:sz w:val="21"/>
          <w:szCs w:val="21"/>
        </w:rPr>
        <w:t xml:space="preserve">Buna göre aşağıdakilerden hangisine </w:t>
      </w:r>
      <w:r>
        <w:rPr>
          <w:rFonts w:cs="Times New Roman"/>
          <w:b/>
          <w:bCs/>
          <w:sz w:val="21"/>
          <w:szCs w:val="21"/>
          <w:u w:val="single"/>
        </w:rPr>
        <w:t>doğrudan</w:t>
      </w:r>
      <w:r>
        <w:rPr>
          <w:rFonts w:cs="Times New Roman"/>
          <w:b/>
          <w:bCs/>
          <w:sz w:val="21"/>
          <w:szCs w:val="21"/>
        </w:rPr>
        <w:t xml:space="preserve"> ulaşılır?</w:t>
      </w:r>
    </w:p>
    <w:p w:rsidR="003A7F6A" w:rsidRDefault="00501183">
      <w:pPr>
        <w:spacing w:after="0"/>
        <w:rPr>
          <w:b/>
          <w:bCs/>
        </w:rPr>
      </w:pPr>
      <w:r>
        <w:rPr>
          <w:rFonts w:cs="Times New Roman"/>
          <w:sz w:val="21"/>
          <w:szCs w:val="21"/>
        </w:rPr>
        <w:t xml:space="preserve">A- Olgun olan </w:t>
      </w:r>
      <w:proofErr w:type="spellStart"/>
      <w:r>
        <w:rPr>
          <w:rFonts w:cs="Times New Roman"/>
          <w:sz w:val="21"/>
          <w:szCs w:val="21"/>
        </w:rPr>
        <w:t>mü’min</w:t>
      </w:r>
      <w:proofErr w:type="spellEnd"/>
      <w:r>
        <w:rPr>
          <w:rFonts w:cs="Times New Roman"/>
          <w:sz w:val="21"/>
          <w:szCs w:val="21"/>
        </w:rPr>
        <w:t xml:space="preserve"> yaşça büyük olanlarımızdır.</w:t>
      </w:r>
    </w:p>
    <w:p w:rsidR="003A7F6A" w:rsidRDefault="00501183">
      <w:pPr>
        <w:spacing w:after="0"/>
        <w:rPr>
          <w:b/>
          <w:bCs/>
        </w:rPr>
      </w:pPr>
      <w:r>
        <w:rPr>
          <w:rFonts w:cs="Times New Roman"/>
          <w:sz w:val="21"/>
          <w:szCs w:val="21"/>
        </w:rPr>
        <w:t xml:space="preserve">B- Hanımlarımıza karşı en iyi davranışa sahip olursak ahlâkımız da en iyisi olur ve en olgun </w:t>
      </w:r>
      <w:proofErr w:type="spellStart"/>
      <w:r>
        <w:rPr>
          <w:rFonts w:cs="Times New Roman"/>
          <w:sz w:val="21"/>
          <w:szCs w:val="21"/>
        </w:rPr>
        <w:t>mü’min</w:t>
      </w:r>
      <w:proofErr w:type="spellEnd"/>
      <w:r>
        <w:rPr>
          <w:rFonts w:cs="Times New Roman"/>
          <w:sz w:val="21"/>
          <w:szCs w:val="21"/>
        </w:rPr>
        <w:t xml:space="preserve"> oluruz.</w:t>
      </w:r>
    </w:p>
    <w:p w:rsidR="003A7F6A" w:rsidRDefault="00501183">
      <w:pPr>
        <w:spacing w:after="0"/>
        <w:rPr>
          <w:b/>
          <w:bCs/>
        </w:rPr>
      </w:pPr>
      <w:r>
        <w:rPr>
          <w:rFonts w:cs="Times New Roman"/>
          <w:sz w:val="21"/>
          <w:szCs w:val="21"/>
        </w:rPr>
        <w:t>C- Karı ve koca birbirine karşı iyi veya kötü davranışlarda ödeşmeli bir tavır içinde olmalıdır.</w:t>
      </w:r>
    </w:p>
    <w:p w:rsidR="003A7F6A" w:rsidRDefault="00501183">
      <w:pPr>
        <w:spacing w:after="0"/>
      </w:pPr>
      <w:r>
        <w:rPr>
          <w:rFonts w:cs="Times New Roman"/>
          <w:sz w:val="21"/>
          <w:szCs w:val="21"/>
        </w:rPr>
        <w:t>D- Çocuklarını iyi yetiştiren bir insan hanımlarına karşı iyi davranmazsa oradan bir şekilde kurtulabilir.</w:t>
      </w:r>
    </w:p>
    <w:p w:rsidR="003A7F6A" w:rsidRDefault="00501183">
      <w:pPr>
        <w:spacing w:after="0"/>
        <w:rPr>
          <w:rFonts w:cs="Times New Roman"/>
          <w:sz w:val="21"/>
          <w:szCs w:val="21"/>
        </w:rPr>
      </w:pPr>
      <w:r>
        <w:rPr>
          <w:noProof/>
          <w:lang w:eastAsia="tr-TR"/>
        </w:rPr>
        <w:drawing>
          <wp:anchor distT="0" distB="0" distL="114935" distR="114935" simplePos="0" relativeHeight="251656704" behindDoc="1" locked="0" layoutInCell="1" allowOverlap="1">
            <wp:simplePos x="0" y="0"/>
            <wp:positionH relativeFrom="column">
              <wp:posOffset>2242820</wp:posOffset>
            </wp:positionH>
            <wp:positionV relativeFrom="paragraph">
              <wp:posOffset>17145</wp:posOffset>
            </wp:positionV>
            <wp:extent cx="1057910" cy="2595880"/>
            <wp:effectExtent l="19050" t="0" r="8890" b="0"/>
            <wp:wrapNone/>
            <wp:docPr id="1" name="CEV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VAP">
                      <a:hlinkClick r:id="rId14"/>
                    </pic:cNvPr>
                    <pic:cNvPicPr>
                      <a:picLocks noChangeAspect="1" noChangeArrowheads="1"/>
                    </pic:cNvPicPr>
                  </pic:nvPicPr>
                  <pic:blipFill>
                    <a:blip r:embed="rId15" cstate="print"/>
                    <a:srcRect l="-18" t="-15" r="50719" b="-15"/>
                    <a:stretch>
                      <a:fillRect/>
                    </a:stretch>
                  </pic:blipFill>
                  <pic:spPr bwMode="auto">
                    <a:xfrm>
                      <a:off x="0" y="0"/>
                      <a:ext cx="1057910" cy="2595880"/>
                    </a:xfrm>
                    <a:prstGeom prst="rect">
                      <a:avLst/>
                    </a:prstGeom>
                  </pic:spPr>
                </pic:pic>
              </a:graphicData>
            </a:graphic>
          </wp:anchor>
        </w:drawing>
      </w:r>
    </w:p>
    <w:p w:rsidR="003A7F6A" w:rsidRDefault="003A7F6A">
      <w:pPr>
        <w:spacing w:after="0"/>
        <w:rPr>
          <w:rFonts w:cs="Times New Roman"/>
          <w:sz w:val="21"/>
          <w:szCs w:val="21"/>
        </w:rPr>
      </w:pPr>
    </w:p>
    <w:p w:rsidR="003A7F6A" w:rsidRDefault="00000000">
      <w:pPr>
        <w:spacing w:after="0"/>
        <w:rPr>
          <w:rFonts w:cs="Times New Roman"/>
          <w:sz w:val="21"/>
          <w:szCs w:val="21"/>
        </w:rPr>
      </w:pPr>
      <w:r>
        <w:pict>
          <v:rect id="Şekil1" o:spid="_x0000_s1027" style="position:absolute;margin-left:75.8pt;margin-top:-.55pt;width:100.75pt;height:100pt;z-index:251657728" filled="f">
            <v:fill o:detectmouseclick="t"/>
            <v:stroke joinstyle="round"/>
          </v:rect>
        </w:pict>
      </w:r>
    </w:p>
    <w:p w:rsidR="003A7F6A" w:rsidRDefault="003A7F6A">
      <w:pPr>
        <w:spacing w:after="0"/>
      </w:pPr>
    </w:p>
    <w:p w:rsidR="003A7F6A" w:rsidRDefault="00000000">
      <w:pPr>
        <w:spacing w:after="0"/>
        <w:rPr>
          <w:rFonts w:cs="Times New Roman"/>
          <w:sz w:val="21"/>
          <w:szCs w:val="21"/>
        </w:rPr>
      </w:pPr>
      <w:r>
        <w:pict>
          <v:rect id="_x0000_s1026" href="https://www.hangisoru.com/" style="position:absolute;margin-left:75.8pt;margin-top:-31.5pt;width:100.85pt;height:100.15pt;z-index:251658752;mso-wrap-distance-left:5.7pt;mso-wrap-distance-top:5.7pt;mso-wrap-distance-right:5.7pt;mso-wrap-distance-bottom:5.7pt" o:button="t">
            <v:fill o:detectmouseclick="t"/>
            <v:textbox inset="0,0,0,0">
              <w:txbxContent>
                <w:p w:rsidR="003A7F6A" w:rsidRDefault="003A7F6A">
                  <w:pPr>
                    <w:pStyle w:val="ereveerii"/>
                    <w:overflowPunct w:val="0"/>
                    <w:spacing w:after="0" w:line="240" w:lineRule="auto"/>
                    <w:jc w:val="center"/>
                    <w:rPr>
                      <w:i/>
                      <w:iCs/>
                      <w:sz w:val="24"/>
                    </w:rPr>
                  </w:pPr>
                </w:p>
                <w:p w:rsidR="003A7F6A" w:rsidRDefault="00501183">
                  <w:pPr>
                    <w:pStyle w:val="ereveerii"/>
                    <w:overflowPunct w:val="0"/>
                    <w:spacing w:after="0" w:line="240" w:lineRule="auto"/>
                    <w:jc w:val="center"/>
                  </w:pPr>
                  <w:r>
                    <w:rPr>
                      <w:i/>
                      <w:iCs/>
                      <w:sz w:val="24"/>
                    </w:rPr>
                    <w:t>A BÖLÜMÜNÜN ÇOKTAN SEÇMELİ CEVAPLARINI YANDAKİ ALANA İŞARETLEYİNİZ.</w:t>
                  </w:r>
                </w:p>
                <w:p w:rsidR="003A7F6A" w:rsidRDefault="003A7F6A">
                  <w:pPr>
                    <w:pStyle w:val="ereveerii"/>
                    <w:overflowPunct w:val="0"/>
                    <w:spacing w:after="0" w:line="240" w:lineRule="auto"/>
                    <w:jc w:val="center"/>
                    <w:rPr>
                      <w:i/>
                      <w:iCs/>
                      <w:sz w:val="24"/>
                    </w:rPr>
                  </w:pPr>
                </w:p>
              </w:txbxContent>
            </v:textbox>
          </v:rect>
        </w:pict>
      </w:r>
    </w:p>
    <w:p w:rsidR="003A7F6A" w:rsidRDefault="003A7F6A">
      <w:pPr>
        <w:spacing w:after="0"/>
        <w:rPr>
          <w:rFonts w:cs="Times New Roman"/>
          <w:sz w:val="21"/>
          <w:szCs w:val="21"/>
        </w:rPr>
      </w:pPr>
    </w:p>
    <w:p w:rsidR="003A7F6A" w:rsidRDefault="003A7F6A">
      <w:pPr>
        <w:spacing w:after="0"/>
        <w:rPr>
          <w:rFonts w:cs="Times New Roman"/>
          <w:sz w:val="21"/>
          <w:szCs w:val="21"/>
        </w:rPr>
      </w:pPr>
    </w:p>
    <w:p w:rsidR="003A7F6A" w:rsidRDefault="003A7F6A">
      <w:pPr>
        <w:spacing w:after="0"/>
        <w:rPr>
          <w:rFonts w:cs="Times New Roman"/>
          <w:sz w:val="21"/>
          <w:szCs w:val="21"/>
        </w:rPr>
      </w:pPr>
    </w:p>
    <w:p w:rsidR="003A7F6A" w:rsidRDefault="003A7F6A">
      <w:pPr>
        <w:spacing w:after="0"/>
        <w:rPr>
          <w:rFonts w:cs="Times New Roman"/>
          <w:sz w:val="21"/>
          <w:szCs w:val="21"/>
        </w:rPr>
      </w:pPr>
    </w:p>
    <w:p w:rsidR="003A7F6A" w:rsidRDefault="003A7F6A">
      <w:pPr>
        <w:spacing w:after="0"/>
        <w:rPr>
          <w:rFonts w:cs="Times New Roman"/>
          <w:sz w:val="21"/>
          <w:szCs w:val="21"/>
        </w:rPr>
      </w:pPr>
    </w:p>
    <w:p w:rsidR="003A7F6A" w:rsidRDefault="003A7F6A">
      <w:pPr>
        <w:spacing w:after="0"/>
        <w:rPr>
          <w:rFonts w:cs="Times New Roman"/>
          <w:sz w:val="21"/>
          <w:szCs w:val="21"/>
        </w:rPr>
      </w:pPr>
    </w:p>
    <w:p w:rsidR="003A7F6A" w:rsidRPr="00DE4CBB" w:rsidRDefault="00000000">
      <w:pPr>
        <w:spacing w:after="0"/>
        <w:rPr>
          <w:rFonts w:cs="Times New Roman"/>
          <w:color w:val="FFFFFF" w:themeColor="background1"/>
          <w:sz w:val="21"/>
          <w:szCs w:val="21"/>
        </w:rPr>
      </w:pPr>
      <w:hyperlink r:id="rId16" w:history="1">
        <w:r w:rsidR="00DE4CBB" w:rsidRPr="00DE4CBB">
          <w:rPr>
            <w:rStyle w:val="Kpr"/>
            <w:rFonts w:eastAsia="SimSun" w:cs="Calibri"/>
            <w:b/>
            <w:color w:val="FFFFFF" w:themeColor="background1"/>
            <w:lang w:eastAsia="zh-CN"/>
          </w:rPr>
          <w:t>https://www.</w:t>
        </w:r>
        <w:r w:rsidR="005710BD">
          <w:rPr>
            <w:rStyle w:val="Kpr"/>
            <w:rFonts w:eastAsia="SimSun" w:cs="Calibri"/>
            <w:b/>
            <w:color w:val="FFFFFF" w:themeColor="background1"/>
            <w:lang w:eastAsia="zh-CN"/>
          </w:rPr>
          <w:t>HangiSoru</w:t>
        </w:r>
        <w:r w:rsidR="00DE4CBB" w:rsidRPr="00DE4CBB">
          <w:rPr>
            <w:rStyle w:val="Kpr"/>
            <w:rFonts w:eastAsia="SimSun" w:cs="Calibri"/>
            <w:b/>
            <w:color w:val="FFFFFF" w:themeColor="background1"/>
            <w:lang w:eastAsia="zh-CN"/>
          </w:rPr>
          <w:t>.com</w:t>
        </w:r>
      </w:hyperlink>
    </w:p>
    <w:p w:rsidR="003A7F6A" w:rsidRDefault="003A7F6A">
      <w:pPr>
        <w:spacing w:after="0"/>
        <w:rPr>
          <w:rFonts w:cs="Times New Roman"/>
          <w:sz w:val="21"/>
          <w:szCs w:val="21"/>
        </w:rPr>
      </w:pPr>
    </w:p>
    <w:p w:rsidR="003A7F6A" w:rsidRDefault="003A7F6A">
      <w:pPr>
        <w:sectPr w:rsidR="003A7F6A">
          <w:type w:val="continuous"/>
          <w:pgSz w:w="11906" w:h="16838"/>
          <w:pgMar w:top="238" w:right="791" w:bottom="500" w:left="1020" w:header="0" w:footer="0" w:gutter="0"/>
          <w:cols w:num="2" w:sep="1" w:space="282"/>
          <w:formProt w:val="0"/>
          <w:docGrid w:linePitch="360" w:charSpace="4096"/>
        </w:sectPr>
      </w:pPr>
    </w:p>
    <w:p w:rsidR="003A7F6A" w:rsidRDefault="003A7F6A">
      <w:pPr>
        <w:spacing w:after="0" w:line="360" w:lineRule="auto"/>
        <w:rPr>
          <w:rFonts w:cs="Times New Roman"/>
          <w:b/>
          <w:sz w:val="21"/>
          <w:szCs w:val="21"/>
          <w:u w:val="single"/>
        </w:rPr>
      </w:pPr>
    </w:p>
    <w:p w:rsidR="003A7F6A" w:rsidRDefault="00501183">
      <w:pPr>
        <w:spacing w:after="0" w:line="360" w:lineRule="auto"/>
      </w:pPr>
      <w:r>
        <w:rPr>
          <w:rFonts w:cs="Times New Roman"/>
          <w:b/>
          <w:sz w:val="21"/>
          <w:szCs w:val="21"/>
          <w:u w:val="single"/>
        </w:rPr>
        <w:t>B. DOĞRU-YANLIŞ SEÇMELİ SORULAR: Aşağıdaki cümleler doğru ise D yanlış ise Y ile belirtiniz. (2X10=20 puan)</w:t>
      </w:r>
    </w:p>
    <w:p w:rsidR="003A7F6A" w:rsidRDefault="00501183">
      <w:pPr>
        <w:spacing w:after="0" w:line="360" w:lineRule="auto"/>
      </w:pPr>
      <w:r>
        <w:rPr>
          <w:rFonts w:cs="Times New Roman"/>
          <w:sz w:val="21"/>
          <w:szCs w:val="21"/>
        </w:rPr>
        <w:t xml:space="preserve">(......) </w:t>
      </w:r>
      <w:r>
        <w:rPr>
          <w:rFonts w:cs="Times New Roman"/>
          <w:b/>
          <w:bCs/>
          <w:sz w:val="21"/>
          <w:szCs w:val="21"/>
        </w:rPr>
        <w:t xml:space="preserve">1. </w:t>
      </w:r>
      <w:r>
        <w:rPr>
          <w:rFonts w:cs="Times New Roman"/>
          <w:sz w:val="21"/>
          <w:szCs w:val="21"/>
        </w:rPr>
        <w:t>Zor günlerinde akrabalarımızın yanında olmak dinî bir görevimizdir.</w:t>
      </w:r>
    </w:p>
    <w:p w:rsidR="003A7F6A" w:rsidRDefault="00501183">
      <w:pPr>
        <w:spacing w:after="0" w:line="360" w:lineRule="auto"/>
      </w:pPr>
      <w:r>
        <w:rPr>
          <w:rFonts w:cs="Times New Roman"/>
          <w:sz w:val="21"/>
          <w:szCs w:val="21"/>
        </w:rPr>
        <w:t xml:space="preserve">(......) </w:t>
      </w:r>
      <w:r>
        <w:rPr>
          <w:rFonts w:cs="Times New Roman"/>
          <w:b/>
          <w:bCs/>
          <w:sz w:val="21"/>
          <w:szCs w:val="21"/>
        </w:rPr>
        <w:t>2.</w:t>
      </w:r>
      <w:r>
        <w:rPr>
          <w:rFonts w:cs="Times New Roman"/>
          <w:sz w:val="21"/>
          <w:szCs w:val="21"/>
        </w:rPr>
        <w:t xml:space="preserve"> Bir baba, çocukları arasında </w:t>
      </w:r>
      <w:proofErr w:type="spellStart"/>
      <w:r>
        <w:rPr>
          <w:rFonts w:cs="Times New Roman"/>
          <w:sz w:val="21"/>
          <w:szCs w:val="21"/>
        </w:rPr>
        <w:t>hakkâniyetli</w:t>
      </w:r>
      <w:proofErr w:type="spellEnd"/>
      <w:r>
        <w:rPr>
          <w:rFonts w:cs="Times New Roman"/>
          <w:sz w:val="21"/>
          <w:szCs w:val="21"/>
        </w:rPr>
        <w:t xml:space="preserve"> davranmak zorundadır.</w:t>
      </w:r>
    </w:p>
    <w:p w:rsidR="003A7F6A" w:rsidRDefault="00501183">
      <w:pPr>
        <w:spacing w:after="0" w:line="360" w:lineRule="auto"/>
      </w:pPr>
      <w:r>
        <w:rPr>
          <w:rFonts w:cs="Times New Roman"/>
          <w:sz w:val="21"/>
          <w:szCs w:val="21"/>
        </w:rPr>
        <w:t xml:space="preserve">(......) </w:t>
      </w:r>
      <w:r>
        <w:rPr>
          <w:rFonts w:cs="Times New Roman"/>
          <w:b/>
          <w:bCs/>
          <w:sz w:val="21"/>
          <w:szCs w:val="21"/>
        </w:rPr>
        <w:t>3.</w:t>
      </w:r>
      <w:r>
        <w:rPr>
          <w:rFonts w:cs="Times New Roman"/>
          <w:sz w:val="21"/>
          <w:szCs w:val="21"/>
        </w:rPr>
        <w:t xml:space="preserve"> Peygamberimizin aile fertlerine sahabe denir.</w:t>
      </w:r>
    </w:p>
    <w:p w:rsidR="003A7F6A" w:rsidRDefault="00501183">
      <w:pPr>
        <w:spacing w:after="0" w:line="360" w:lineRule="auto"/>
      </w:pPr>
      <w:r>
        <w:rPr>
          <w:rFonts w:cs="Times New Roman"/>
          <w:sz w:val="21"/>
          <w:szCs w:val="21"/>
        </w:rPr>
        <w:t xml:space="preserve">(......) </w:t>
      </w:r>
      <w:r>
        <w:rPr>
          <w:rFonts w:cs="Times New Roman"/>
          <w:b/>
          <w:bCs/>
          <w:sz w:val="21"/>
          <w:szCs w:val="21"/>
        </w:rPr>
        <w:t>4.</w:t>
      </w:r>
      <w:r>
        <w:rPr>
          <w:rFonts w:cs="Times New Roman"/>
          <w:sz w:val="21"/>
          <w:szCs w:val="21"/>
        </w:rPr>
        <w:t xml:space="preserve"> En fazla hakkı bulunan komşumuz, hem akrabamız aynı zamanda da komşumuz olan kimselerdir.</w:t>
      </w:r>
    </w:p>
    <w:p w:rsidR="003A7F6A" w:rsidRDefault="00501183">
      <w:pPr>
        <w:spacing w:after="0" w:line="360" w:lineRule="auto"/>
      </w:pPr>
      <w:r>
        <w:rPr>
          <w:rFonts w:cs="Times New Roman"/>
          <w:sz w:val="21"/>
          <w:szCs w:val="21"/>
        </w:rPr>
        <w:t xml:space="preserve">(......) </w:t>
      </w:r>
      <w:r>
        <w:rPr>
          <w:rFonts w:cs="Times New Roman"/>
          <w:b/>
          <w:bCs/>
          <w:sz w:val="21"/>
          <w:szCs w:val="21"/>
        </w:rPr>
        <w:t>5.</w:t>
      </w:r>
      <w:r>
        <w:rPr>
          <w:rFonts w:cs="Times New Roman"/>
          <w:sz w:val="21"/>
          <w:szCs w:val="21"/>
        </w:rPr>
        <w:t xml:space="preserve"> Peygamberimizin bütün çocukları Hz. Hatice ile olan evliliğinden dünyaya gelmiştir.</w:t>
      </w:r>
    </w:p>
    <w:p w:rsidR="003A7F6A" w:rsidRDefault="00501183">
      <w:pPr>
        <w:spacing w:after="0" w:line="360" w:lineRule="auto"/>
      </w:pPr>
      <w:r>
        <w:rPr>
          <w:rFonts w:cs="Times New Roman"/>
          <w:sz w:val="21"/>
          <w:szCs w:val="21"/>
        </w:rPr>
        <w:t xml:space="preserve">(......) </w:t>
      </w:r>
      <w:r>
        <w:rPr>
          <w:rFonts w:cs="Times New Roman"/>
          <w:b/>
          <w:bCs/>
          <w:sz w:val="21"/>
          <w:szCs w:val="21"/>
        </w:rPr>
        <w:t xml:space="preserve">6. </w:t>
      </w:r>
      <w:r>
        <w:rPr>
          <w:rFonts w:cs="Times New Roman"/>
          <w:sz w:val="21"/>
          <w:szCs w:val="21"/>
        </w:rPr>
        <w:t>Peygamberimizin doğduğu zamana Cahiliye Dönemi denilir.</w:t>
      </w:r>
    </w:p>
    <w:p w:rsidR="003A7F6A" w:rsidRDefault="00501183">
      <w:pPr>
        <w:spacing w:after="0" w:line="360" w:lineRule="auto"/>
      </w:pPr>
      <w:r>
        <w:rPr>
          <w:rFonts w:cs="Times New Roman"/>
          <w:sz w:val="21"/>
          <w:szCs w:val="21"/>
        </w:rPr>
        <w:t xml:space="preserve">(......) </w:t>
      </w:r>
      <w:r>
        <w:rPr>
          <w:rFonts w:cs="Times New Roman"/>
          <w:b/>
          <w:bCs/>
          <w:sz w:val="21"/>
          <w:szCs w:val="21"/>
        </w:rPr>
        <w:t>7.</w:t>
      </w:r>
      <w:r>
        <w:rPr>
          <w:rFonts w:cs="Times New Roman"/>
          <w:sz w:val="21"/>
          <w:szCs w:val="21"/>
        </w:rPr>
        <w:t xml:space="preserve"> Canımız, malımız, ailemiz, çocuklarımız, </w:t>
      </w:r>
      <w:proofErr w:type="spellStart"/>
      <w:r>
        <w:rPr>
          <w:rFonts w:cs="Times New Roman"/>
          <w:sz w:val="21"/>
          <w:szCs w:val="21"/>
        </w:rPr>
        <w:t>yeyip</w:t>
      </w:r>
      <w:proofErr w:type="spellEnd"/>
      <w:r>
        <w:rPr>
          <w:rFonts w:cs="Times New Roman"/>
          <w:sz w:val="21"/>
          <w:szCs w:val="21"/>
        </w:rPr>
        <w:t xml:space="preserve"> içtiklerimiz ve evren bize Allah’tan </w:t>
      </w:r>
      <w:proofErr w:type="spellStart"/>
      <w:r>
        <w:rPr>
          <w:rFonts w:cs="Times New Roman"/>
          <w:sz w:val="21"/>
          <w:szCs w:val="21"/>
        </w:rPr>
        <w:t>c.c</w:t>
      </w:r>
      <w:proofErr w:type="spellEnd"/>
      <w:r>
        <w:rPr>
          <w:rFonts w:cs="Times New Roman"/>
          <w:sz w:val="21"/>
          <w:szCs w:val="21"/>
        </w:rPr>
        <w:t>. birer emanettir.</w:t>
      </w:r>
    </w:p>
    <w:p w:rsidR="003A7F6A" w:rsidRDefault="00501183">
      <w:pPr>
        <w:spacing w:after="0" w:line="360" w:lineRule="auto"/>
      </w:pPr>
      <w:r>
        <w:rPr>
          <w:rFonts w:cs="Times New Roman"/>
          <w:sz w:val="21"/>
          <w:szCs w:val="21"/>
        </w:rPr>
        <w:t xml:space="preserve">(......) </w:t>
      </w:r>
      <w:r>
        <w:rPr>
          <w:rFonts w:cs="Times New Roman"/>
          <w:b/>
          <w:bCs/>
          <w:sz w:val="21"/>
          <w:szCs w:val="21"/>
        </w:rPr>
        <w:t>8.</w:t>
      </w:r>
      <w:r>
        <w:rPr>
          <w:rFonts w:cs="Times New Roman"/>
          <w:sz w:val="21"/>
          <w:szCs w:val="21"/>
        </w:rPr>
        <w:t xml:space="preserve"> </w:t>
      </w:r>
      <w:proofErr w:type="spellStart"/>
      <w:r>
        <w:rPr>
          <w:rFonts w:cs="Times New Roman"/>
          <w:sz w:val="21"/>
          <w:szCs w:val="21"/>
        </w:rPr>
        <w:t>Rasûlullah</w:t>
      </w:r>
      <w:proofErr w:type="spellEnd"/>
      <w:r>
        <w:rPr>
          <w:rFonts w:cs="Times New Roman"/>
          <w:sz w:val="21"/>
          <w:szCs w:val="21"/>
        </w:rPr>
        <w:t xml:space="preserve"> </w:t>
      </w:r>
      <w:proofErr w:type="spellStart"/>
      <w:r>
        <w:rPr>
          <w:rFonts w:cs="Times New Roman"/>
          <w:sz w:val="21"/>
          <w:szCs w:val="21"/>
        </w:rPr>
        <w:t>a.s</w:t>
      </w:r>
      <w:proofErr w:type="spellEnd"/>
      <w:r>
        <w:rPr>
          <w:rFonts w:cs="Times New Roman"/>
          <w:sz w:val="21"/>
          <w:szCs w:val="21"/>
        </w:rPr>
        <w:t>. “Yönetim işi ehil olmayan kimselere verildiği zaman kıyameti bekle.” diye haber verir.</w:t>
      </w:r>
    </w:p>
    <w:p w:rsidR="003A7F6A" w:rsidRDefault="00501183">
      <w:pPr>
        <w:spacing w:after="0" w:line="360" w:lineRule="auto"/>
      </w:pPr>
      <w:r>
        <w:rPr>
          <w:rFonts w:cs="Times New Roman"/>
          <w:sz w:val="21"/>
          <w:szCs w:val="21"/>
        </w:rPr>
        <w:t xml:space="preserve">(......) </w:t>
      </w:r>
      <w:r>
        <w:rPr>
          <w:rFonts w:cs="Times New Roman"/>
          <w:b/>
          <w:bCs/>
          <w:sz w:val="21"/>
          <w:szCs w:val="21"/>
        </w:rPr>
        <w:t>9.</w:t>
      </w:r>
      <w:r>
        <w:rPr>
          <w:rFonts w:cs="Times New Roman"/>
          <w:sz w:val="21"/>
          <w:szCs w:val="21"/>
        </w:rPr>
        <w:t xml:space="preserve"> Yaptığımız her iyi davranışta ve ibadette Allah’ın rızasını gözetmeliyiz.</w:t>
      </w:r>
    </w:p>
    <w:p w:rsidR="003A7F6A" w:rsidRDefault="00501183">
      <w:pPr>
        <w:spacing w:after="0" w:line="360" w:lineRule="auto"/>
      </w:pPr>
      <w:r>
        <w:rPr>
          <w:rFonts w:cs="Times New Roman"/>
          <w:sz w:val="21"/>
          <w:szCs w:val="21"/>
        </w:rPr>
        <w:t xml:space="preserve">(......) </w:t>
      </w:r>
      <w:r>
        <w:rPr>
          <w:rFonts w:cs="Times New Roman"/>
          <w:b/>
          <w:bCs/>
          <w:sz w:val="21"/>
          <w:szCs w:val="21"/>
        </w:rPr>
        <w:t>10.</w:t>
      </w:r>
      <w:r>
        <w:rPr>
          <w:rFonts w:cs="Times New Roman"/>
          <w:sz w:val="21"/>
          <w:szCs w:val="21"/>
        </w:rPr>
        <w:t xml:space="preserve"> Dünyadaki hassas düzen, gittikçe bozulmaktadır ve bunda insanın hiçbir müdahalesi yoktur.</w:t>
      </w:r>
    </w:p>
    <w:p w:rsidR="003A7F6A" w:rsidRDefault="00501183">
      <w:pPr>
        <w:spacing w:after="57"/>
        <w:rPr>
          <w:u w:val="single"/>
        </w:rPr>
      </w:pPr>
      <w:r>
        <w:rPr>
          <w:rFonts w:cs="Times New Roman"/>
          <w:b/>
          <w:sz w:val="21"/>
          <w:szCs w:val="21"/>
          <w:u w:val="single"/>
        </w:rPr>
        <w:t>C. BOŞLUK DOLDURMALI SORULAR: Aşağıdaki sorularda boş yerlere uygun kelimeyi yazınız. (3X10=30 puan)</w:t>
      </w:r>
    </w:p>
    <w:tbl>
      <w:tblPr>
        <w:tblW w:w="10050" w:type="dxa"/>
        <w:tblInd w:w="-25" w:type="dxa"/>
        <w:tblBorders>
          <w:top w:val="double" w:sz="2" w:space="0" w:color="000000"/>
          <w:left w:val="double" w:sz="2" w:space="0" w:color="000000"/>
          <w:bottom w:val="double" w:sz="2" w:space="0" w:color="000000"/>
          <w:insideH w:val="double" w:sz="2" w:space="0" w:color="000000"/>
        </w:tblBorders>
        <w:tblCellMar>
          <w:top w:w="55" w:type="dxa"/>
          <w:left w:w="55" w:type="dxa"/>
          <w:bottom w:w="55" w:type="dxa"/>
          <w:right w:w="55" w:type="dxa"/>
        </w:tblCellMar>
        <w:tblLook w:val="04A0" w:firstRow="1" w:lastRow="0" w:firstColumn="1" w:lastColumn="0" w:noHBand="0" w:noVBand="1"/>
      </w:tblPr>
      <w:tblGrid>
        <w:gridCol w:w="1005"/>
        <w:gridCol w:w="1005"/>
        <w:gridCol w:w="1005"/>
        <w:gridCol w:w="803"/>
        <w:gridCol w:w="1677"/>
        <w:gridCol w:w="535"/>
        <w:gridCol w:w="1005"/>
        <w:gridCol w:w="1005"/>
        <w:gridCol w:w="1005"/>
        <w:gridCol w:w="1005"/>
      </w:tblGrid>
      <w:tr w:rsidR="003A7F6A">
        <w:trPr>
          <w:trHeight w:hRule="exact" w:val="397"/>
        </w:trPr>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proofErr w:type="gramStart"/>
            <w:r>
              <w:rPr>
                <w:b/>
                <w:bCs/>
              </w:rPr>
              <w:t>mirasçı</w:t>
            </w:r>
            <w:proofErr w:type="gramEnd"/>
          </w:p>
        </w:tc>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r>
              <w:rPr>
                <w:b/>
                <w:bCs/>
              </w:rPr>
              <w:t>Hatice</w:t>
            </w:r>
          </w:p>
        </w:tc>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proofErr w:type="gramStart"/>
            <w:r>
              <w:rPr>
                <w:b/>
                <w:bCs/>
              </w:rPr>
              <w:t>kul</w:t>
            </w:r>
            <w:proofErr w:type="gramEnd"/>
            <w:r>
              <w:rPr>
                <w:b/>
                <w:bCs/>
              </w:rPr>
              <w:t xml:space="preserve"> hakkı</w:t>
            </w:r>
          </w:p>
        </w:tc>
        <w:tc>
          <w:tcPr>
            <w:tcW w:w="803" w:type="dxa"/>
            <w:tcBorders>
              <w:top w:val="double" w:sz="2" w:space="0" w:color="000000"/>
              <w:left w:val="double" w:sz="2" w:space="0" w:color="000000"/>
              <w:bottom w:val="double" w:sz="2" w:space="0" w:color="000000"/>
            </w:tcBorders>
            <w:shd w:val="clear" w:color="auto" w:fill="auto"/>
            <w:vAlign w:val="bottom"/>
          </w:tcPr>
          <w:p w:rsidR="003A7F6A" w:rsidRDefault="00501183">
            <w:pPr>
              <w:spacing w:after="0" w:line="240" w:lineRule="auto"/>
              <w:jc w:val="center"/>
              <w:rPr>
                <w:b/>
                <w:bCs/>
              </w:rPr>
            </w:pPr>
            <w:proofErr w:type="gramStart"/>
            <w:r>
              <w:rPr>
                <w:b/>
                <w:bCs/>
              </w:rPr>
              <w:t>vefa</w:t>
            </w:r>
            <w:proofErr w:type="gramEnd"/>
          </w:p>
        </w:tc>
        <w:tc>
          <w:tcPr>
            <w:tcW w:w="1677"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proofErr w:type="spellStart"/>
            <w:r>
              <w:rPr>
                <w:b/>
                <w:bCs/>
              </w:rPr>
              <w:t>Ümmü</w:t>
            </w:r>
            <w:proofErr w:type="spellEnd"/>
            <w:r>
              <w:rPr>
                <w:b/>
                <w:bCs/>
              </w:rPr>
              <w:t xml:space="preserve"> Seleme</w:t>
            </w:r>
          </w:p>
        </w:tc>
        <w:tc>
          <w:tcPr>
            <w:tcW w:w="53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proofErr w:type="gramStart"/>
            <w:r>
              <w:rPr>
                <w:b/>
                <w:bCs/>
              </w:rPr>
              <w:t>mal</w:t>
            </w:r>
            <w:proofErr w:type="gramEnd"/>
            <w:r>
              <w:rPr>
                <w:b/>
                <w:bCs/>
              </w:rPr>
              <w:t xml:space="preserve"> </w:t>
            </w:r>
          </w:p>
        </w:tc>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color w:val="000000"/>
                <w:sz w:val="21"/>
                <w:szCs w:val="21"/>
              </w:rPr>
            </w:pPr>
            <w:proofErr w:type="gramStart"/>
            <w:r>
              <w:rPr>
                <w:b/>
                <w:bCs/>
                <w:color w:val="000000"/>
                <w:sz w:val="21"/>
                <w:szCs w:val="21"/>
              </w:rPr>
              <w:t>akraba</w:t>
            </w:r>
            <w:proofErr w:type="gramEnd"/>
          </w:p>
        </w:tc>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color w:val="000000"/>
                <w:sz w:val="21"/>
                <w:szCs w:val="21"/>
              </w:rPr>
            </w:pPr>
            <w:proofErr w:type="gramStart"/>
            <w:r>
              <w:rPr>
                <w:b/>
                <w:bCs/>
                <w:color w:val="000000"/>
                <w:sz w:val="21"/>
                <w:szCs w:val="21"/>
              </w:rPr>
              <w:t>şefkat</w:t>
            </w:r>
            <w:proofErr w:type="gramEnd"/>
          </w:p>
        </w:tc>
        <w:tc>
          <w:tcPr>
            <w:tcW w:w="1005" w:type="dxa"/>
            <w:tcBorders>
              <w:top w:val="double" w:sz="2" w:space="0" w:color="000000"/>
              <w:left w:val="double" w:sz="2" w:space="0" w:color="000000"/>
              <w:bottom w:val="double" w:sz="2" w:space="0" w:color="000000"/>
            </w:tcBorders>
            <w:shd w:val="clear" w:color="auto" w:fill="auto"/>
            <w:vAlign w:val="bottom"/>
          </w:tcPr>
          <w:p w:rsidR="003A7F6A" w:rsidRDefault="00501183">
            <w:pPr>
              <w:pStyle w:val="Tabloerii"/>
              <w:spacing w:after="0" w:line="240" w:lineRule="auto"/>
              <w:jc w:val="center"/>
              <w:rPr>
                <w:b/>
                <w:bCs/>
              </w:rPr>
            </w:pPr>
            <w:proofErr w:type="gramStart"/>
            <w:r>
              <w:rPr>
                <w:b/>
                <w:bCs/>
              </w:rPr>
              <w:t>komşu</w:t>
            </w:r>
            <w:proofErr w:type="gramEnd"/>
          </w:p>
        </w:tc>
        <w:tc>
          <w:tcPr>
            <w:tcW w:w="1005" w:type="dxa"/>
            <w:tcBorders>
              <w:top w:val="double" w:sz="2" w:space="0" w:color="000000"/>
              <w:left w:val="double" w:sz="2" w:space="0" w:color="000000"/>
              <w:bottom w:val="double" w:sz="2" w:space="0" w:color="000000"/>
              <w:right w:val="double" w:sz="2" w:space="0" w:color="000000"/>
            </w:tcBorders>
            <w:shd w:val="clear" w:color="auto" w:fill="auto"/>
            <w:vAlign w:val="bottom"/>
          </w:tcPr>
          <w:p w:rsidR="003A7F6A" w:rsidRDefault="00501183">
            <w:pPr>
              <w:pStyle w:val="Tabloerii"/>
              <w:spacing w:after="0" w:line="240" w:lineRule="auto"/>
              <w:jc w:val="center"/>
              <w:rPr>
                <w:b/>
                <w:bCs/>
                <w:color w:val="000000"/>
                <w:sz w:val="21"/>
                <w:szCs w:val="21"/>
              </w:rPr>
            </w:pPr>
            <w:proofErr w:type="gramStart"/>
            <w:r>
              <w:rPr>
                <w:b/>
                <w:bCs/>
                <w:color w:val="000000"/>
                <w:sz w:val="21"/>
                <w:szCs w:val="21"/>
              </w:rPr>
              <w:t>takva</w:t>
            </w:r>
            <w:proofErr w:type="gramEnd"/>
          </w:p>
        </w:tc>
      </w:tr>
    </w:tbl>
    <w:p w:rsidR="003A7F6A" w:rsidRDefault="00501183">
      <w:pPr>
        <w:spacing w:before="113" w:after="0"/>
      </w:pPr>
      <w:r>
        <w:rPr>
          <w:rFonts w:cs="Times New Roman"/>
          <w:b/>
          <w:bCs/>
          <w:sz w:val="21"/>
          <w:szCs w:val="21"/>
        </w:rPr>
        <w:t xml:space="preserve">1. </w:t>
      </w:r>
      <w:r>
        <w:rPr>
          <w:rFonts w:cs="Times New Roman"/>
          <w:sz w:val="21"/>
          <w:szCs w:val="21"/>
        </w:rPr>
        <w:t xml:space="preserve">Malın değerini gerçek değerinden yüksek belirlemek </w:t>
      </w:r>
      <w:r>
        <w:t xml:space="preserve">.................................................... </w:t>
      </w:r>
      <w:proofErr w:type="gramStart"/>
      <w:r>
        <w:t>sayılır</w:t>
      </w:r>
      <w:proofErr w:type="gramEnd"/>
      <w:r>
        <w:t>.</w:t>
      </w:r>
    </w:p>
    <w:p w:rsidR="003A7F6A" w:rsidRDefault="00501183">
      <w:pPr>
        <w:spacing w:after="0"/>
      </w:pPr>
      <w:r>
        <w:rPr>
          <w:rFonts w:cs="Times New Roman"/>
          <w:b/>
          <w:bCs/>
          <w:sz w:val="21"/>
          <w:szCs w:val="21"/>
        </w:rPr>
        <w:t xml:space="preserve">2. </w:t>
      </w:r>
      <w:r>
        <w:t xml:space="preserve">............................. </w:t>
      </w:r>
      <w:proofErr w:type="gramStart"/>
      <w:r>
        <w:t>kişinin</w:t>
      </w:r>
      <w:proofErr w:type="gramEnd"/>
      <w:r>
        <w:t xml:space="preserve"> Allah’a (</w:t>
      </w:r>
      <w:proofErr w:type="spellStart"/>
      <w:r>
        <w:t>c.c</w:t>
      </w:r>
      <w:proofErr w:type="spellEnd"/>
      <w:r>
        <w:t>.) karşı sorumluluklarını yerine getirme konusunda hassas davranmasıdır.</w:t>
      </w:r>
    </w:p>
    <w:p w:rsidR="003A7F6A" w:rsidRDefault="00501183">
      <w:pPr>
        <w:spacing w:before="57" w:after="57"/>
      </w:pPr>
      <w:r>
        <w:rPr>
          <w:rFonts w:cs="Times New Roman"/>
          <w:b/>
          <w:bCs/>
          <w:sz w:val="21"/>
          <w:szCs w:val="21"/>
        </w:rPr>
        <w:t xml:space="preserve">3. </w:t>
      </w:r>
      <w:r>
        <w:rPr>
          <w:rFonts w:cs="Times New Roman"/>
          <w:sz w:val="21"/>
          <w:szCs w:val="21"/>
        </w:rPr>
        <w:t xml:space="preserve">Hırsızlık ve gasp gibi malların haksız yollardan elde edilmesine şiddetli cezalar </w:t>
      </w:r>
      <w:proofErr w:type="spellStart"/>
      <w:r>
        <w:rPr>
          <w:rFonts w:cs="Times New Roman"/>
          <w:sz w:val="21"/>
          <w:szCs w:val="21"/>
        </w:rPr>
        <w:t>getrilmesi</w:t>
      </w:r>
      <w:proofErr w:type="spellEnd"/>
      <w:r>
        <w:rPr>
          <w:rFonts w:cs="Times New Roman"/>
          <w:sz w:val="21"/>
          <w:szCs w:val="21"/>
        </w:rPr>
        <w:t xml:space="preserve"> </w:t>
      </w:r>
      <w:r>
        <w:t xml:space="preserve">................... </w:t>
      </w:r>
      <w:proofErr w:type="gramStart"/>
      <w:r>
        <w:rPr>
          <w:rFonts w:cs="Times New Roman"/>
          <w:sz w:val="21"/>
          <w:szCs w:val="21"/>
        </w:rPr>
        <w:t>dokunulmazlığı</w:t>
      </w:r>
      <w:proofErr w:type="gramEnd"/>
      <w:r>
        <w:rPr>
          <w:rFonts w:cs="Times New Roman"/>
          <w:sz w:val="21"/>
          <w:szCs w:val="21"/>
        </w:rPr>
        <w:t xml:space="preserve"> ile ilgilidir.</w:t>
      </w:r>
    </w:p>
    <w:p w:rsidR="003A7F6A" w:rsidRDefault="00501183">
      <w:pPr>
        <w:spacing w:before="57" w:after="57"/>
      </w:pPr>
      <w:r>
        <w:rPr>
          <w:rFonts w:cs="Times New Roman"/>
          <w:b/>
          <w:bCs/>
          <w:sz w:val="21"/>
          <w:szCs w:val="21"/>
        </w:rPr>
        <w:t xml:space="preserve">4. </w:t>
      </w:r>
      <w:r>
        <w:rPr>
          <w:rFonts w:cs="Times New Roman"/>
          <w:sz w:val="21"/>
          <w:szCs w:val="21"/>
        </w:rPr>
        <w:t xml:space="preserve">Acıyarak yaklaşma, karşıdakine bir zarar gelmesini hiç istememe duygusu </w:t>
      </w:r>
      <w:r>
        <w:t xml:space="preserve">............................ </w:t>
      </w:r>
      <w:proofErr w:type="gramStart"/>
      <w:r>
        <w:t>olarak</w:t>
      </w:r>
      <w:proofErr w:type="gramEnd"/>
      <w:r>
        <w:t xml:space="preserve"> ifade edilir.</w:t>
      </w:r>
    </w:p>
    <w:p w:rsidR="003A7F6A" w:rsidRDefault="00501183">
      <w:pPr>
        <w:spacing w:before="57" w:after="57"/>
      </w:pPr>
      <w:r>
        <w:rPr>
          <w:rFonts w:cs="Times New Roman"/>
          <w:b/>
          <w:bCs/>
          <w:sz w:val="21"/>
          <w:szCs w:val="21"/>
        </w:rPr>
        <w:t>5.</w:t>
      </w:r>
      <w:r>
        <w:t xml:space="preserve">..................... </w:t>
      </w:r>
      <w:proofErr w:type="gramStart"/>
      <w:r>
        <w:t>g</w:t>
      </w:r>
      <w:r>
        <w:rPr>
          <w:rFonts w:cs="Times New Roman"/>
          <w:sz w:val="21"/>
          <w:szCs w:val="21"/>
        </w:rPr>
        <w:t>örülen</w:t>
      </w:r>
      <w:proofErr w:type="gramEnd"/>
      <w:r>
        <w:rPr>
          <w:rFonts w:cs="Times New Roman"/>
          <w:sz w:val="21"/>
          <w:szCs w:val="21"/>
        </w:rPr>
        <w:t xml:space="preserve"> iyilikleri unutmama, iyilikte bulunanlara misliyle veya daha fazlasıyla karşılık verme demektir.</w:t>
      </w:r>
    </w:p>
    <w:p w:rsidR="003A7F6A" w:rsidRDefault="00501183">
      <w:pPr>
        <w:spacing w:before="57" w:after="57"/>
      </w:pPr>
      <w:r>
        <w:rPr>
          <w:rFonts w:cs="Times New Roman"/>
          <w:b/>
          <w:bCs/>
          <w:sz w:val="21"/>
          <w:szCs w:val="21"/>
        </w:rPr>
        <w:t>6.</w:t>
      </w:r>
      <w:r>
        <w:rPr>
          <w:rFonts w:cs="Times New Roman"/>
          <w:sz w:val="21"/>
          <w:szCs w:val="21"/>
        </w:rPr>
        <w:t xml:space="preserve"> Bizlerle kan bağı bulunan yakınlarımız </w:t>
      </w:r>
      <w:r>
        <w:t>....................................</w:t>
      </w:r>
      <w:r>
        <w:rPr>
          <w:rFonts w:cs="Times New Roman"/>
          <w:sz w:val="21"/>
          <w:szCs w:val="21"/>
        </w:rPr>
        <w:t xml:space="preserve"> olarak anılır.</w:t>
      </w:r>
    </w:p>
    <w:p w:rsidR="003A7F6A" w:rsidRDefault="00501183">
      <w:pPr>
        <w:spacing w:before="57" w:after="57"/>
      </w:pPr>
      <w:r>
        <w:rPr>
          <w:rFonts w:cs="Times New Roman"/>
          <w:b/>
          <w:bCs/>
          <w:sz w:val="21"/>
          <w:szCs w:val="21"/>
        </w:rPr>
        <w:t xml:space="preserve">7. </w:t>
      </w:r>
      <w:r>
        <w:rPr>
          <w:rFonts w:cs="Times New Roman"/>
          <w:sz w:val="21"/>
          <w:szCs w:val="21"/>
        </w:rPr>
        <w:t xml:space="preserve">“Cebrail bana komşu hakkını o kadar anlattı ki komşuyu komşuya </w:t>
      </w:r>
      <w:r>
        <w:t>..................................</w:t>
      </w:r>
      <w:r>
        <w:rPr>
          <w:rFonts w:cs="Times New Roman"/>
          <w:sz w:val="21"/>
          <w:szCs w:val="21"/>
        </w:rPr>
        <w:t xml:space="preserve"> </w:t>
      </w:r>
      <w:proofErr w:type="gramStart"/>
      <w:r>
        <w:rPr>
          <w:rFonts w:cs="Times New Roman"/>
          <w:sz w:val="21"/>
          <w:szCs w:val="21"/>
        </w:rPr>
        <w:t>kılacak</w:t>
      </w:r>
      <w:proofErr w:type="gramEnd"/>
      <w:r>
        <w:rPr>
          <w:rFonts w:cs="Times New Roman"/>
          <w:sz w:val="21"/>
          <w:szCs w:val="21"/>
        </w:rPr>
        <w:t xml:space="preserve"> zannettim.”</w:t>
      </w:r>
    </w:p>
    <w:p w:rsidR="003A7F6A" w:rsidRDefault="00501183">
      <w:pPr>
        <w:spacing w:before="57" w:after="57"/>
      </w:pPr>
      <w:r>
        <w:rPr>
          <w:b/>
          <w:bCs/>
        </w:rPr>
        <w:t>8.</w:t>
      </w:r>
      <w:r>
        <w:t xml:space="preserve"> Peygamberimiz, zengin fakir, uzak yakın demeden tüm .........................</w:t>
      </w:r>
      <w:proofErr w:type="spellStart"/>
      <w:r>
        <w:t>larını</w:t>
      </w:r>
      <w:proofErr w:type="spellEnd"/>
      <w:r>
        <w:t xml:space="preserve"> ziyaret eder onlarla vakit geçirirdi.</w:t>
      </w:r>
    </w:p>
    <w:p w:rsidR="003A7F6A" w:rsidRDefault="00501183">
      <w:pPr>
        <w:spacing w:before="57" w:after="57"/>
      </w:pPr>
      <w:r>
        <w:rPr>
          <w:b/>
          <w:bCs/>
        </w:rPr>
        <w:t>9.</w:t>
      </w:r>
      <w:r>
        <w:t xml:space="preserve"> Peygamberimizin ilk karısı ve altı çocuğunun annesi Hz. ...........................................’</w:t>
      </w:r>
      <w:proofErr w:type="spellStart"/>
      <w:r>
        <w:t>dir</w:t>
      </w:r>
      <w:proofErr w:type="spellEnd"/>
      <w:r>
        <w:t>.</w:t>
      </w:r>
    </w:p>
    <w:p w:rsidR="003A7F6A" w:rsidRDefault="00501183">
      <w:pPr>
        <w:spacing w:before="57" w:after="57"/>
      </w:pPr>
      <w:r>
        <w:rPr>
          <w:b/>
          <w:bCs/>
        </w:rPr>
        <w:t xml:space="preserve">10. </w:t>
      </w:r>
      <w:r>
        <w:t xml:space="preserve">Eşi Uhud Savaşı’nda şehit olan </w:t>
      </w:r>
      <w:proofErr w:type="gramStart"/>
      <w:r>
        <w:t>............................................ ,</w:t>
      </w:r>
      <w:proofErr w:type="gramEnd"/>
      <w:r>
        <w:t xml:space="preserve"> daha sonra Hz. Peygamberle evlendi.</w:t>
      </w:r>
    </w:p>
    <w:sectPr w:rsidR="003A7F6A" w:rsidSect="003A7F6A">
      <w:type w:val="continuous"/>
      <w:pgSz w:w="11906" w:h="16838"/>
      <w:pgMar w:top="238" w:right="791" w:bottom="500" w:left="10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2CE" w:rsidRDefault="00A512CE" w:rsidP="005710BD">
      <w:pPr>
        <w:spacing w:after="0" w:line="240" w:lineRule="auto"/>
      </w:pPr>
      <w:r>
        <w:separator/>
      </w:r>
    </w:p>
  </w:endnote>
  <w:endnote w:type="continuationSeparator" w:id="0">
    <w:p w:rsidR="00A512CE" w:rsidRDefault="00A512CE" w:rsidP="0057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Bold">
    <w:panose1 w:val="00000000000000000000"/>
    <w:charset w:val="00"/>
    <w:family w:val="roman"/>
    <w:notTrueType/>
    <w:pitch w:val="default"/>
  </w:font>
  <w:font w:name="ComicSansMS-Bold">
    <w:panose1 w:val="00000000000000000000"/>
    <w:charset w:val="00"/>
    <w:family w:val="roman"/>
    <w:notTrueType/>
    <w:pitch w:val="default"/>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2CE" w:rsidRDefault="00A512CE" w:rsidP="005710BD">
      <w:pPr>
        <w:spacing w:after="0" w:line="240" w:lineRule="auto"/>
      </w:pPr>
      <w:r>
        <w:separator/>
      </w:r>
    </w:p>
  </w:footnote>
  <w:footnote w:type="continuationSeparator" w:id="0">
    <w:p w:rsidR="00A512CE" w:rsidRDefault="00A512CE" w:rsidP="0057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0BD" w:rsidRDefault="005710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F6A"/>
    <w:rsid w:val="00157A8A"/>
    <w:rsid w:val="00323F55"/>
    <w:rsid w:val="003A7F6A"/>
    <w:rsid w:val="00501183"/>
    <w:rsid w:val="005710BD"/>
    <w:rsid w:val="00A512CE"/>
    <w:rsid w:val="00A8286D"/>
    <w:rsid w:val="00B2255E"/>
    <w:rsid w:val="00C7414E"/>
    <w:rsid w:val="00DE4CBB"/>
    <w:rsid w:val="00F779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B3AAA1"/>
  <w15:docId w15:val="{C590233D-FDF6-4A3E-B2F8-34D7EBE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6A"/>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3203A4"/>
  </w:style>
  <w:style w:type="character" w:customStyle="1" w:styleId="AltbilgiChar">
    <w:name w:val="Altbilgi Char"/>
    <w:basedOn w:val="VarsaylanParagrafYazTipi"/>
    <w:link w:val="AltBilgi1"/>
    <w:uiPriority w:val="99"/>
    <w:qFormat/>
    <w:rsid w:val="003203A4"/>
  </w:style>
  <w:style w:type="character" w:customStyle="1" w:styleId="fontstyle01">
    <w:name w:val="fontstyle01"/>
    <w:basedOn w:val="VarsaylanParagrafYazTipi"/>
    <w:qFormat/>
    <w:rsid w:val="00E561DE"/>
    <w:rPr>
      <w:rFonts w:ascii="ArialMT" w:hAnsi="ArialMT"/>
      <w:b w:val="0"/>
      <w:bCs w:val="0"/>
      <w:i w:val="0"/>
      <w:iCs w:val="0"/>
      <w:color w:val="242021"/>
      <w:sz w:val="20"/>
      <w:szCs w:val="20"/>
    </w:rPr>
  </w:style>
  <w:style w:type="character" w:customStyle="1" w:styleId="fontstyle21">
    <w:name w:val="fontstyle21"/>
    <w:basedOn w:val="VarsaylanParagrafYazTipi"/>
    <w:qFormat/>
    <w:rsid w:val="00E561DE"/>
    <w:rPr>
      <w:rFonts w:ascii="Arial-BoldMT" w:hAnsi="Arial-BoldMT"/>
      <w:b/>
      <w:bCs/>
      <w:i w:val="0"/>
      <w:iCs w:val="0"/>
      <w:color w:val="242021"/>
      <w:sz w:val="20"/>
      <w:szCs w:val="20"/>
    </w:rPr>
  </w:style>
  <w:style w:type="paragraph" w:customStyle="1" w:styleId="Balk">
    <w:name w:val="Başlık"/>
    <w:basedOn w:val="Normal"/>
    <w:next w:val="GvdeMetni"/>
    <w:qFormat/>
    <w:rsid w:val="003A7F6A"/>
    <w:pPr>
      <w:keepNext/>
      <w:spacing w:before="240" w:after="120"/>
    </w:pPr>
    <w:rPr>
      <w:rFonts w:ascii="Liberation Sans" w:eastAsia="Microsoft YaHei" w:hAnsi="Liberation Sans" w:cs="Arial"/>
      <w:sz w:val="28"/>
      <w:szCs w:val="28"/>
    </w:rPr>
  </w:style>
  <w:style w:type="paragraph" w:styleId="GvdeMetni">
    <w:name w:val="Body Text"/>
    <w:basedOn w:val="Normal"/>
    <w:rsid w:val="003A7F6A"/>
    <w:pPr>
      <w:spacing w:after="140"/>
    </w:pPr>
  </w:style>
  <w:style w:type="paragraph" w:styleId="Liste">
    <w:name w:val="List"/>
    <w:basedOn w:val="GvdeMetni"/>
    <w:rsid w:val="003A7F6A"/>
    <w:rPr>
      <w:rFonts w:cs="Arial"/>
    </w:rPr>
  </w:style>
  <w:style w:type="paragraph" w:customStyle="1" w:styleId="ResimYazs1">
    <w:name w:val="Resim Yazısı1"/>
    <w:basedOn w:val="Normal"/>
    <w:qFormat/>
    <w:rsid w:val="003A7F6A"/>
    <w:pPr>
      <w:suppressLineNumbers/>
      <w:spacing w:before="120" w:after="120"/>
    </w:pPr>
    <w:rPr>
      <w:rFonts w:cs="Arial"/>
      <w:i/>
      <w:iCs/>
      <w:sz w:val="24"/>
      <w:szCs w:val="24"/>
    </w:rPr>
  </w:style>
  <w:style w:type="paragraph" w:customStyle="1" w:styleId="Dizin">
    <w:name w:val="Dizin"/>
    <w:basedOn w:val="Normal"/>
    <w:qFormat/>
    <w:rsid w:val="003A7F6A"/>
    <w:pPr>
      <w:suppressLineNumbers/>
    </w:pPr>
    <w:rPr>
      <w:rFonts w:cs="Arial"/>
    </w:rPr>
  </w:style>
  <w:style w:type="paragraph" w:customStyle="1" w:styleId="stBilgi1">
    <w:name w:val="Üst Bilgi1"/>
    <w:basedOn w:val="Normal"/>
    <w:uiPriority w:val="99"/>
    <w:unhideWhenUsed/>
    <w:rsid w:val="003203A4"/>
    <w:pPr>
      <w:tabs>
        <w:tab w:val="center" w:pos="4536"/>
        <w:tab w:val="right" w:pos="9072"/>
      </w:tabs>
      <w:spacing w:after="0" w:line="240" w:lineRule="auto"/>
    </w:pPr>
  </w:style>
  <w:style w:type="paragraph" w:customStyle="1" w:styleId="AltBilgi1">
    <w:name w:val="Alt Bilgi1"/>
    <w:basedOn w:val="Normal"/>
    <w:link w:val="AltbilgiChar"/>
    <w:uiPriority w:val="99"/>
    <w:unhideWhenUsed/>
    <w:rsid w:val="003203A4"/>
    <w:pPr>
      <w:tabs>
        <w:tab w:val="center" w:pos="4536"/>
        <w:tab w:val="right" w:pos="9072"/>
      </w:tabs>
      <w:spacing w:after="0" w:line="240" w:lineRule="auto"/>
    </w:pPr>
  </w:style>
  <w:style w:type="paragraph" w:styleId="ListeParagraf">
    <w:name w:val="List Paragraph"/>
    <w:basedOn w:val="Normal"/>
    <w:uiPriority w:val="34"/>
    <w:qFormat/>
    <w:rsid w:val="00386A95"/>
    <w:pPr>
      <w:ind w:left="720"/>
      <w:contextualSpacing/>
    </w:pPr>
  </w:style>
  <w:style w:type="paragraph" w:customStyle="1" w:styleId="Tabloerii">
    <w:name w:val="Tablo İçeriği"/>
    <w:basedOn w:val="Normal"/>
    <w:qFormat/>
    <w:rsid w:val="003A7F6A"/>
    <w:pPr>
      <w:suppressLineNumbers/>
    </w:pPr>
  </w:style>
  <w:style w:type="paragraph" w:customStyle="1" w:styleId="ereveerii">
    <w:name w:val="Çerçeve İçeriği"/>
    <w:basedOn w:val="Normal"/>
    <w:qFormat/>
    <w:rsid w:val="003A7F6A"/>
  </w:style>
  <w:style w:type="paragraph" w:customStyle="1" w:styleId="TabloBal">
    <w:name w:val="Tablo Başlığı"/>
    <w:basedOn w:val="Tabloerii"/>
    <w:qFormat/>
    <w:rsid w:val="003A7F6A"/>
    <w:pPr>
      <w:jc w:val="center"/>
    </w:pPr>
    <w:rPr>
      <w:b/>
      <w:bCs/>
    </w:rPr>
  </w:style>
  <w:style w:type="table" w:styleId="TabloKlavuzu">
    <w:name w:val="Table Grid"/>
    <w:basedOn w:val="NormalTablo"/>
    <w:uiPriority w:val="59"/>
    <w:rsid w:val="0008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E4CBB"/>
    <w:rPr>
      <w:color w:val="0000FF" w:themeColor="hyperlink"/>
      <w:u w:val="single"/>
    </w:rPr>
  </w:style>
  <w:style w:type="paragraph" w:styleId="stBilgi">
    <w:name w:val="header"/>
    <w:basedOn w:val="Normal"/>
    <w:link w:val="stBilgiChar0"/>
    <w:uiPriority w:val="99"/>
    <w:semiHidden/>
    <w:unhideWhenUsed/>
    <w:rsid w:val="005710BD"/>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5710BD"/>
    <w:rPr>
      <w:sz w:val="22"/>
    </w:rPr>
  </w:style>
  <w:style w:type="paragraph" w:styleId="AltBilgi">
    <w:name w:val="footer"/>
    <w:basedOn w:val="Normal"/>
    <w:link w:val="AltBilgiChar0"/>
    <w:uiPriority w:val="99"/>
    <w:semiHidden/>
    <w:unhideWhenUsed/>
    <w:rsid w:val="005710BD"/>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5710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giSoru.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5910-CC3B-450D-B8AD-35EE9D2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6778</Characters>
  <Application>Microsoft Office Word</Application>
  <DocSecurity>0</DocSecurity>
  <Lines>56</Lines>
  <Paragraphs>15</Paragraphs>
  <ScaleCrop>false</ScaleCrop>
  <Manager>https://www.HangiSoru.com</Manager>
  <Company>https://www.HangiSoru.com</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2019-03-26T14:39:00Z</dcterms:created>
  <dcterms:modified xsi:type="dcterms:W3CDTF">2022-11-17T15:58:00Z</dcterms:modified>
  <cp:category>https://www.HangiSoru.com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