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B65A0C" w:rsidRPr="00433D69" w:rsidTr="00C60BE0">
        <w:tc>
          <w:tcPr>
            <w:tcW w:w="9212" w:type="dxa"/>
            <w:gridSpan w:val="2"/>
          </w:tcPr>
          <w:p w:rsidR="008E62EE" w:rsidRDefault="00000000" w:rsidP="00C60BE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rect id="Dikdörtgen 1" o:spid="_x0000_s1026" style="position:absolute;left:0;text-align:left;margin-left:408.4pt;margin-top:-50.35pt;width:87.7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" fillcolor="white [3201]" strokecolor="black [3200]" strokeweight="2pt">
                  <v:textbox>
                    <w:txbxContent>
                      <w:p w:rsidR="00B65A0C" w:rsidRPr="00FC5A1B" w:rsidRDefault="00B65A0C" w:rsidP="00B65A0C">
                        <w:pPr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sz w:val="56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  <w:p w:rsidR="00B65A0C" w:rsidRPr="00433D69" w:rsidRDefault="008E62EE" w:rsidP="008E62EE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="00B65A0C" w:rsidRPr="00F666E8">
              <w:rPr>
                <w:b/>
                <w:sz w:val="24"/>
              </w:rPr>
              <w:t xml:space="preserve"> II. KANAAT DÖNEMİ DİN KÜLTÜRÜ AHLAK </w:t>
            </w:r>
            <w:proofErr w:type="gramStart"/>
            <w:r w:rsidR="00B65A0C" w:rsidRPr="00F666E8">
              <w:rPr>
                <w:b/>
                <w:sz w:val="24"/>
              </w:rPr>
              <w:t>BİLGİSİ  8.</w:t>
            </w:r>
            <w:proofErr w:type="gramEnd"/>
            <w:r w:rsidR="00B65A0C" w:rsidRPr="00F666E8">
              <w:rPr>
                <w:b/>
                <w:sz w:val="24"/>
              </w:rPr>
              <w:t xml:space="preserve">  SINIF .1. YAZILI SORULARI</w:t>
            </w:r>
          </w:p>
        </w:tc>
      </w:tr>
      <w:tr w:rsidR="00B65A0C" w:rsidRPr="00433D69" w:rsidTr="00C60BE0">
        <w:tc>
          <w:tcPr>
            <w:tcW w:w="6345" w:type="dxa"/>
          </w:tcPr>
          <w:p w:rsidR="00B65A0C" w:rsidRPr="00433D69" w:rsidRDefault="00B65A0C" w:rsidP="00342C59">
            <w:pPr>
              <w:rPr>
                <w:b/>
              </w:rPr>
            </w:pPr>
            <w:proofErr w:type="gramStart"/>
            <w:r w:rsidRPr="00433D69">
              <w:rPr>
                <w:b/>
              </w:rPr>
              <w:t>ADI  SOYADI</w:t>
            </w:r>
            <w:proofErr w:type="gramEnd"/>
            <w:r w:rsidRPr="00433D69">
              <w:rPr>
                <w:b/>
              </w:rPr>
              <w:t>:</w:t>
            </w:r>
            <w:r w:rsidR="00B02EA5">
              <w:rPr>
                <w:b/>
              </w:rPr>
              <w:t xml:space="preserve"> </w:t>
            </w:r>
            <w:r w:rsidR="00DD42FA">
              <w:t xml:space="preserve"> </w:t>
            </w:r>
            <w:hyperlink r:id="rId6" w:history="1">
              <w:r w:rsidR="00DD42FA" w:rsidRPr="00DD42FA">
                <w:rPr>
                  <w:rStyle w:val="Kpr"/>
                  <w:rFonts w:ascii="Cambria" w:hAnsi="Cambria"/>
                  <w:b/>
                  <w:color w:val="FFFFFF" w:themeColor="background1"/>
                </w:rPr>
                <w:t>https://www.</w:t>
              </w:r>
              <w:r w:rsidR="00342C59">
                <w:rPr>
                  <w:rStyle w:val="Kpr"/>
                  <w:rFonts w:ascii="Cambria" w:hAnsi="Cambria"/>
                  <w:b/>
                  <w:color w:val="FFFFFF" w:themeColor="background1"/>
                </w:rPr>
                <w:t>HangiSoru</w:t>
              </w:r>
              <w:r w:rsidR="00DD42FA" w:rsidRPr="00DD42FA">
                <w:rPr>
                  <w:rStyle w:val="Kpr"/>
                  <w:rFonts w:ascii="Cambria" w:hAnsi="Cambria"/>
                  <w:b/>
                  <w:color w:val="FFFFFF" w:themeColor="background1"/>
                </w:rPr>
                <w:t>.com</w:t>
              </w:r>
            </w:hyperlink>
            <w:r w:rsidR="00DD42FA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867" w:type="dxa"/>
          </w:tcPr>
          <w:p w:rsidR="00B65A0C" w:rsidRPr="00433D69" w:rsidRDefault="00B65A0C" w:rsidP="00C60BE0">
            <w:pPr>
              <w:jc w:val="center"/>
              <w:rPr>
                <w:b/>
              </w:rPr>
            </w:pPr>
            <w:r w:rsidRPr="00433D69">
              <w:rPr>
                <w:b/>
              </w:rPr>
              <w:t>PUAN/ NOT</w:t>
            </w:r>
          </w:p>
        </w:tc>
      </w:tr>
    </w:tbl>
    <w:p w:rsidR="00D25180" w:rsidRPr="00F666E8" w:rsidRDefault="00B65A0C" w:rsidP="001915AB">
      <w:pPr>
        <w:tabs>
          <w:tab w:val="left" w:pos="3870"/>
        </w:tabs>
        <w:jc w:val="center"/>
        <w:rPr>
          <w:b/>
        </w:rPr>
      </w:pPr>
      <w:r w:rsidRPr="00F666E8">
        <w:rPr>
          <w:b/>
        </w:rPr>
        <w:t>SORULAR</w:t>
      </w:r>
      <w:r w:rsidR="001915AB">
        <w:rPr>
          <w:b/>
        </w:rPr>
        <w:t>. HER SORU 4 PUAN  20X</w:t>
      </w:r>
      <w:proofErr w:type="gramStart"/>
      <w:r w:rsidR="001915AB">
        <w:rPr>
          <w:b/>
        </w:rPr>
        <w:t>4 :</w:t>
      </w:r>
      <w:proofErr w:type="gramEnd"/>
      <w:r w:rsidR="001915AB">
        <w:rPr>
          <w:b/>
        </w:rPr>
        <w:t xml:space="preserve"> 80 Puan.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1.  • “Elbette sen yüce bir ahlaka sahipsin” (Kalem suresi, 4. ayet)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• “Eğer bilmiyorsanız bilenlere sorunuz.” (Enbiya suresi, 7. ayet)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• “Allah’a itaat edin. Peygambere de itaat edin...” (</w:t>
      </w:r>
      <w:proofErr w:type="spellStart"/>
      <w:r w:rsidRPr="00F666E8">
        <w:rPr>
          <w:rFonts w:ascii="Arial" w:hAnsi="Arial" w:cs="Arial"/>
          <w:b/>
        </w:rPr>
        <w:t>Teğabun</w:t>
      </w:r>
      <w:proofErr w:type="spellEnd"/>
      <w:r w:rsidRPr="00F666E8">
        <w:rPr>
          <w:rFonts w:ascii="Arial" w:hAnsi="Arial" w:cs="Arial"/>
          <w:b/>
        </w:rPr>
        <w:t xml:space="preserve"> suresi, 12. ayet)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Bu ayetlerde aşağıdakilerin hangisinden söz edilmemiştir?</w:t>
      </w:r>
    </w:p>
    <w:p w:rsidR="00F666E8" w:rsidRDefault="0040667F" w:rsidP="00F666E8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A) Şefkat</w:t>
      </w:r>
      <w:r w:rsidR="00F666E8" w:rsidRPr="00F666E8">
        <w:rPr>
          <w:rFonts w:ascii="Arial" w:hAnsi="Arial" w:cs="Arial"/>
          <w:b/>
        </w:rPr>
        <w:t xml:space="preserve">          </w:t>
      </w:r>
      <w:r w:rsidR="00F666E8">
        <w:rPr>
          <w:rFonts w:ascii="Arial" w:hAnsi="Arial" w:cs="Arial"/>
          <w:b/>
        </w:rPr>
        <w:t xml:space="preserve">   </w:t>
      </w:r>
      <w:r w:rsidR="00F666E8" w:rsidRPr="00F666E8">
        <w:rPr>
          <w:rFonts w:ascii="Arial" w:hAnsi="Arial" w:cs="Arial"/>
          <w:b/>
        </w:rPr>
        <w:t xml:space="preserve">  B) </w:t>
      </w:r>
      <w:r w:rsidR="00F666E8" w:rsidRPr="0040667F">
        <w:rPr>
          <w:rFonts w:ascii="Arial" w:hAnsi="Arial" w:cs="Arial"/>
          <w:b/>
        </w:rPr>
        <w:t xml:space="preserve">Ahlak                  </w:t>
      </w:r>
      <w:r w:rsidRPr="0040667F">
        <w:rPr>
          <w:rFonts w:ascii="Arial" w:hAnsi="Arial" w:cs="Arial"/>
          <w:b/>
        </w:rPr>
        <w:t>C) İlim</w:t>
      </w:r>
      <w:r w:rsidR="00F666E8" w:rsidRPr="00F666E8">
        <w:rPr>
          <w:rFonts w:ascii="Arial" w:hAnsi="Arial" w:cs="Arial"/>
          <w:b/>
        </w:rPr>
        <w:t xml:space="preserve">      </w:t>
      </w:r>
      <w:r w:rsidR="00F666E8">
        <w:rPr>
          <w:rFonts w:ascii="Arial" w:hAnsi="Arial" w:cs="Arial"/>
          <w:b/>
        </w:rPr>
        <w:t xml:space="preserve">            </w:t>
      </w:r>
      <w:r w:rsidR="00F666E8" w:rsidRPr="00F666E8">
        <w:rPr>
          <w:rFonts w:ascii="Arial" w:hAnsi="Arial" w:cs="Arial"/>
          <w:b/>
        </w:rPr>
        <w:t>D) Boyun eğme</w:t>
      </w:r>
      <w:r w:rsidR="00F666E8">
        <w:rPr>
          <w:rFonts w:ascii="Arial" w:hAnsi="Arial" w:cs="Arial"/>
          <w:b/>
        </w:rPr>
        <w:t xml:space="preserve">  </w:t>
      </w:r>
    </w:p>
    <w:p w:rsid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666E8" w:rsidRP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>
        <w:rPr>
          <w:rFonts w:ascii="Arial" w:hAnsi="Arial" w:cs="Arial"/>
          <w:b/>
        </w:rPr>
        <w:t xml:space="preserve">2. </w:t>
      </w:r>
      <w:r w:rsidRPr="00F666E8">
        <w:rPr>
          <w:rFonts w:ascii="ArialMT" w:hAnsi="ArialMT" w:cs="ArialMT"/>
          <w:b/>
          <w:szCs w:val="20"/>
        </w:rPr>
        <w:t>“Sizin en hayırlınız insanlara faydalı olanınızdır.”</w:t>
      </w:r>
    </w:p>
    <w:p w:rsidR="00F666E8" w:rsidRP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  <w:r w:rsidRPr="00F666E8">
        <w:rPr>
          <w:rFonts w:ascii="Arial-BoldMT" w:hAnsi="Arial-BoldMT" w:cs="Arial-BoldMT"/>
          <w:b/>
          <w:bCs/>
          <w:szCs w:val="20"/>
        </w:rPr>
        <w:t>Bu hadisi ilke edinen bir kişinin aşağıdaki davranışlardan hangisini yapması beklenmez?</w:t>
      </w:r>
    </w:p>
    <w:p w:rsidR="00F666E8" w:rsidRP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</w:rPr>
      </w:pPr>
    </w:p>
    <w:p w:rsid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F666E8">
        <w:rPr>
          <w:rFonts w:ascii="ArialMT" w:hAnsi="ArialMT" w:cs="ArialMT"/>
          <w:b/>
          <w:szCs w:val="20"/>
        </w:rPr>
        <w:t>A) Akraba ve komşularını gözetmesi</w:t>
      </w:r>
      <w:r>
        <w:rPr>
          <w:rFonts w:ascii="ArialMT" w:hAnsi="ArialMT" w:cs="ArialMT"/>
          <w:b/>
          <w:szCs w:val="20"/>
        </w:rPr>
        <w:t xml:space="preserve"> </w:t>
      </w:r>
    </w:p>
    <w:p w:rsidR="00F666E8" w:rsidRP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</w:p>
    <w:p w:rsidR="00F666E8" w:rsidRPr="00DC1507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DC1507">
        <w:rPr>
          <w:rFonts w:ascii="ArialMT" w:hAnsi="ArialMT" w:cs="ArialMT"/>
          <w:b/>
          <w:szCs w:val="20"/>
        </w:rPr>
        <w:t>B) Karşılaştığı kişilere selam vermesi</w:t>
      </w:r>
    </w:p>
    <w:p w:rsidR="00F666E8" w:rsidRPr="00DC1507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</w:p>
    <w:p w:rsid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  <w:r w:rsidRPr="00F666E8">
        <w:rPr>
          <w:rFonts w:ascii="ArialMT" w:hAnsi="ArialMT" w:cs="ArialMT"/>
          <w:b/>
          <w:szCs w:val="20"/>
        </w:rPr>
        <w:t>C) Eşyalarını arkadaşlarıyla paylaşmaması</w:t>
      </w:r>
    </w:p>
    <w:p w:rsidR="00F666E8" w:rsidRPr="00F666E8" w:rsidRDefault="00F666E8" w:rsidP="00F666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Cs w:val="20"/>
        </w:rPr>
      </w:pP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  <w:sz w:val="24"/>
        </w:rPr>
      </w:pPr>
      <w:r w:rsidRPr="00F666E8">
        <w:rPr>
          <w:rFonts w:ascii="ArialMT" w:hAnsi="ArialMT" w:cs="ArialMT"/>
          <w:b/>
          <w:szCs w:val="20"/>
        </w:rPr>
        <w:t>D) Doğruluğun yaygınlaşmasına çalışması</w:t>
      </w:r>
    </w:p>
    <w:p w:rsidR="00F666E8" w:rsidRDefault="00F666E8" w:rsidP="00F666E8">
      <w:pPr>
        <w:tabs>
          <w:tab w:val="left" w:pos="3870"/>
        </w:tabs>
        <w:rPr>
          <w:rFonts w:ascii="Arial" w:hAnsi="Arial" w:cs="Arial"/>
        </w:rPr>
      </w:pP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 xml:space="preserve">3. Aşağıdakilerden hangisi Hz. Muhammed’in (sav.) güvenilir oluşu ile doğrudan ilgili </w:t>
      </w:r>
      <w:proofErr w:type="gramStart"/>
      <w:r w:rsidRPr="00F666E8">
        <w:rPr>
          <w:rFonts w:ascii="Arial" w:hAnsi="Arial" w:cs="Arial"/>
          <w:b/>
        </w:rPr>
        <w:t>bir</w:t>
      </w:r>
      <w:proofErr w:type="gramEnd"/>
      <w:r w:rsidRPr="00F666E8">
        <w:rPr>
          <w:rFonts w:ascii="Arial" w:hAnsi="Arial" w:cs="Arial"/>
          <w:b/>
        </w:rPr>
        <w:t xml:space="preserve"> örnek değildir?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A) Antlaşmalarına bağlı kalması</w:t>
      </w:r>
    </w:p>
    <w:p w:rsidR="00F666E8" w:rsidRPr="00DC1507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B) Gece namazına önem vermesi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C) Şakalarında bile yalana yer vermemesi</w:t>
      </w:r>
    </w:p>
    <w:p w:rsid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D) Kendisine verilen emanetleri özenle koruması</w:t>
      </w:r>
      <w:r>
        <w:rPr>
          <w:rFonts w:ascii="Arial" w:hAnsi="Arial" w:cs="Arial"/>
          <w:b/>
        </w:rPr>
        <w:t xml:space="preserve"> </w:t>
      </w:r>
    </w:p>
    <w:p w:rsidR="00491A68" w:rsidRDefault="00491A68" w:rsidP="00F666E8">
      <w:pPr>
        <w:tabs>
          <w:tab w:val="left" w:pos="3870"/>
        </w:tabs>
        <w:rPr>
          <w:rFonts w:ascii="Arial" w:hAnsi="Arial" w:cs="Arial"/>
          <w:b/>
        </w:rPr>
      </w:pP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F666E8">
        <w:rPr>
          <w:rFonts w:ascii="Arial" w:hAnsi="Arial" w:cs="Arial"/>
          <w:b/>
        </w:rPr>
        <w:t>“Suç işleyen kızım Fatıma da olsa cezasını ellerimle verirdim.”</w:t>
      </w:r>
    </w:p>
    <w:p w:rsidR="00491A68" w:rsidRPr="00F666E8" w:rsidRDefault="00F666E8" w:rsidP="00491A6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>Bu hadise göre yapılan işlemde aşağıdakilerden hangisine</w:t>
      </w:r>
      <w:r w:rsidR="00491A68">
        <w:rPr>
          <w:rFonts w:ascii="Arial" w:hAnsi="Arial" w:cs="Arial"/>
          <w:b/>
        </w:rPr>
        <w:t xml:space="preserve">   </w:t>
      </w:r>
      <w:r w:rsidR="00491A68" w:rsidRPr="00F666E8">
        <w:rPr>
          <w:rFonts w:ascii="Arial" w:hAnsi="Arial" w:cs="Arial"/>
          <w:b/>
        </w:rPr>
        <w:t>uygun davranılmış olur?</w:t>
      </w:r>
    </w:p>
    <w:p w:rsidR="00F666E8" w:rsidRPr="00F666E8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F666E8">
        <w:rPr>
          <w:rFonts w:ascii="Arial" w:hAnsi="Arial" w:cs="Arial"/>
          <w:b/>
        </w:rPr>
        <w:t xml:space="preserve">A) Merhamet </w:t>
      </w:r>
      <w:r w:rsidR="00491A68">
        <w:rPr>
          <w:rFonts w:ascii="Arial" w:hAnsi="Arial" w:cs="Arial"/>
          <w:b/>
        </w:rPr>
        <w:t xml:space="preserve">                                  </w:t>
      </w:r>
      <w:r w:rsidRPr="00F666E8">
        <w:rPr>
          <w:rFonts w:ascii="Arial" w:hAnsi="Arial" w:cs="Arial"/>
          <w:b/>
        </w:rPr>
        <w:t>B) Nezaket</w:t>
      </w:r>
    </w:p>
    <w:p w:rsidR="00F666E8" w:rsidRPr="00DC1507" w:rsidRDefault="00F666E8" w:rsidP="00F666E8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C) Adalet</w:t>
      </w:r>
      <w:r w:rsidR="00491A68" w:rsidRPr="00DC1507">
        <w:rPr>
          <w:rFonts w:ascii="Arial" w:hAnsi="Arial" w:cs="Arial"/>
          <w:b/>
        </w:rPr>
        <w:t xml:space="preserve">                                      </w:t>
      </w:r>
      <w:r w:rsidRPr="00DC1507">
        <w:rPr>
          <w:rFonts w:ascii="Arial" w:hAnsi="Arial" w:cs="Arial"/>
          <w:b/>
        </w:rPr>
        <w:t xml:space="preserve"> </w:t>
      </w:r>
      <w:r w:rsidR="00BA1CBE" w:rsidRPr="00DC1507">
        <w:rPr>
          <w:rFonts w:ascii="Arial" w:hAnsi="Arial" w:cs="Arial"/>
          <w:b/>
        </w:rPr>
        <w:t xml:space="preserve">  </w:t>
      </w:r>
      <w:r w:rsidRPr="00DC1507">
        <w:rPr>
          <w:rFonts w:ascii="Arial" w:hAnsi="Arial" w:cs="Arial"/>
          <w:b/>
        </w:rPr>
        <w:t>D) Cesaret</w:t>
      </w:r>
      <w:r w:rsidR="00BA1CBE" w:rsidRPr="00DC1507">
        <w:rPr>
          <w:rFonts w:ascii="Arial" w:hAnsi="Arial" w:cs="Arial"/>
          <w:b/>
        </w:rPr>
        <w:t xml:space="preserve">  </w:t>
      </w:r>
    </w:p>
    <w:p w:rsidR="00BA1CBE" w:rsidRPr="00DC1507" w:rsidRDefault="00BA1CBE" w:rsidP="00F666E8">
      <w:pPr>
        <w:tabs>
          <w:tab w:val="left" w:pos="3870"/>
        </w:tabs>
        <w:rPr>
          <w:rFonts w:ascii="Arial" w:hAnsi="Arial" w:cs="Arial"/>
          <w:b/>
        </w:rPr>
      </w:pP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   </w:t>
      </w:r>
      <w:r w:rsidRPr="00BA1CBE">
        <w:rPr>
          <w:rFonts w:ascii="Arial" w:hAnsi="Arial" w:cs="Arial"/>
          <w:b/>
        </w:rPr>
        <w:t xml:space="preserve">Hz. Muhammed’in (sav.) aşağıdaki </w:t>
      </w:r>
      <w:proofErr w:type="gramStart"/>
      <w:r w:rsidRPr="00BA1CBE">
        <w:rPr>
          <w:rFonts w:ascii="Arial" w:hAnsi="Arial" w:cs="Arial"/>
          <w:b/>
        </w:rPr>
        <w:t>davranışlarından</w:t>
      </w:r>
      <w:r>
        <w:rPr>
          <w:rFonts w:ascii="Arial" w:hAnsi="Arial" w:cs="Arial"/>
          <w:b/>
        </w:rPr>
        <w:t xml:space="preserve">  </w:t>
      </w:r>
      <w:r w:rsidRPr="00BA1CBE">
        <w:rPr>
          <w:rFonts w:ascii="Arial" w:hAnsi="Arial" w:cs="Arial"/>
          <w:b/>
        </w:rPr>
        <w:t>hangisi</w:t>
      </w:r>
      <w:proofErr w:type="gramEnd"/>
      <w:r w:rsidRPr="00BA1CBE">
        <w:rPr>
          <w:rFonts w:ascii="Arial" w:hAnsi="Arial" w:cs="Arial"/>
          <w:b/>
        </w:rPr>
        <w:t xml:space="preserve"> onun güvenilir bir insan olduğuna </w:t>
      </w:r>
      <w:r w:rsidRPr="00BA1CBE">
        <w:rPr>
          <w:rFonts w:ascii="Arial" w:hAnsi="Arial" w:cs="Arial"/>
          <w:b/>
          <w:u w:val="single"/>
        </w:rPr>
        <w:t>örnek oluşturmaz?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lastRenderedPageBreak/>
        <w:t>A) Asla yalan söylememiş olması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B) Kendisine verilen emanetleri koruması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C) Verdiği sözleri mutlaka yerine getirmesi</w:t>
      </w:r>
    </w:p>
    <w:p w:rsidR="00BA1CBE" w:rsidRPr="00DC1507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D) Hataları sebebi ile Allah’tan bağışlanma dilemesi</w:t>
      </w:r>
    </w:p>
    <w:p w:rsidR="00BA1CBE" w:rsidRPr="00DC1507" w:rsidRDefault="00BA1CBE" w:rsidP="00BA1CBE">
      <w:pPr>
        <w:tabs>
          <w:tab w:val="left" w:pos="3870"/>
        </w:tabs>
        <w:rPr>
          <w:rFonts w:ascii="Arial" w:hAnsi="Arial" w:cs="Arial"/>
          <w:b/>
        </w:rPr>
      </w:pP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6. I. Müslümanlara ağaç dikmelerini tavsiye etmiştir.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II. Kızlarını evlendirirken onların görüşlerini almıştır.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III. Başkalarının rahatını kendi rahatına tercih etmiştir.</w:t>
      </w:r>
    </w:p>
    <w:p w:rsidR="00BA1CBE" w:rsidRP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Numaralanmış bilgilerden hangisi Hz. Muhammed’in</w:t>
      </w:r>
      <w:proofErr w:type="gramStart"/>
      <w:r>
        <w:rPr>
          <w:rFonts w:ascii="Arial" w:hAnsi="Arial" w:cs="Arial"/>
          <w:b/>
        </w:rPr>
        <w:t xml:space="preserve">   </w:t>
      </w:r>
      <w:r w:rsidRPr="00BA1CBE">
        <w:rPr>
          <w:rFonts w:ascii="Arial" w:hAnsi="Arial" w:cs="Arial"/>
          <w:b/>
        </w:rPr>
        <w:t>(</w:t>
      </w:r>
      <w:proofErr w:type="gramEnd"/>
      <w:r w:rsidRPr="00BA1CBE">
        <w:rPr>
          <w:rFonts w:ascii="Arial" w:hAnsi="Arial" w:cs="Arial"/>
          <w:b/>
        </w:rPr>
        <w:t>sav.) danışarak iş yaptığına örnek verilebilir?</w:t>
      </w:r>
    </w:p>
    <w:p w:rsidR="00BA1CBE" w:rsidRDefault="00BA1CBE" w:rsidP="00BA1CBE">
      <w:pPr>
        <w:tabs>
          <w:tab w:val="left" w:pos="3870"/>
        </w:tabs>
        <w:rPr>
          <w:rFonts w:ascii="Arial" w:hAnsi="Arial" w:cs="Arial"/>
          <w:b/>
        </w:rPr>
      </w:pPr>
      <w:r w:rsidRPr="00BA1CBE">
        <w:rPr>
          <w:rFonts w:ascii="Arial" w:hAnsi="Arial" w:cs="Arial"/>
          <w:b/>
        </w:rPr>
        <w:t>A) Yalnız I</w:t>
      </w:r>
      <w:r w:rsidRPr="00DC1507">
        <w:rPr>
          <w:rFonts w:ascii="Arial" w:hAnsi="Arial" w:cs="Arial"/>
          <w:b/>
        </w:rPr>
        <w:t>.                         B) Yalnız II.</w:t>
      </w:r>
      <w:r>
        <w:rPr>
          <w:rFonts w:ascii="Arial" w:hAnsi="Arial" w:cs="Arial"/>
          <w:b/>
        </w:rPr>
        <w:t xml:space="preserve">                   </w:t>
      </w:r>
      <w:r w:rsidRPr="00BA1CBE">
        <w:rPr>
          <w:rFonts w:ascii="Arial" w:hAnsi="Arial" w:cs="Arial"/>
          <w:b/>
        </w:rPr>
        <w:t xml:space="preserve">C) II ve III. </w:t>
      </w:r>
      <w:r w:rsidR="0040667F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</w:t>
      </w:r>
      <w:r w:rsidRPr="00BA1CBE">
        <w:rPr>
          <w:rFonts w:ascii="Arial" w:hAnsi="Arial" w:cs="Arial"/>
          <w:b/>
        </w:rPr>
        <w:t>D) I, II ve III.</w:t>
      </w:r>
    </w:p>
    <w:p w:rsidR="0040667F" w:rsidRDefault="0040667F" w:rsidP="00BA1CBE">
      <w:pPr>
        <w:tabs>
          <w:tab w:val="left" w:pos="3870"/>
        </w:tabs>
        <w:rPr>
          <w:rFonts w:ascii="Arial" w:hAnsi="Arial" w:cs="Arial"/>
          <w:b/>
        </w:rPr>
      </w:pP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7.  </w:t>
      </w:r>
      <w:r w:rsidRPr="0040667F">
        <w:rPr>
          <w:rFonts w:ascii="Arial" w:hAnsi="Arial" w:cs="Arial"/>
          <w:b/>
        </w:rPr>
        <w:t>“</w:t>
      </w:r>
      <w:proofErr w:type="spellStart"/>
      <w:proofErr w:type="gramEnd"/>
      <w:r w:rsidRPr="0040667F">
        <w:rPr>
          <w:rFonts w:ascii="Arial" w:hAnsi="Arial" w:cs="Arial"/>
          <w:b/>
        </w:rPr>
        <w:t>Andolsun</w:t>
      </w:r>
      <w:proofErr w:type="spellEnd"/>
      <w:r w:rsidRPr="0040667F">
        <w:rPr>
          <w:rFonts w:ascii="Arial" w:hAnsi="Arial" w:cs="Arial"/>
          <w:b/>
        </w:rPr>
        <w:t xml:space="preserve"> size kendinizden öyle bir peygamber gelmiştir</w:t>
      </w:r>
      <w:r>
        <w:rPr>
          <w:rFonts w:ascii="Arial" w:hAnsi="Arial" w:cs="Arial"/>
          <w:b/>
        </w:rPr>
        <w:t xml:space="preserve"> </w:t>
      </w:r>
      <w:r w:rsidRPr="0040667F">
        <w:rPr>
          <w:rFonts w:ascii="Arial" w:hAnsi="Arial" w:cs="Arial"/>
          <w:b/>
        </w:rPr>
        <w:t xml:space="preserve">ki, sizin sıkıntıya düşmeniz ona çok ağır gelir. O, size </w:t>
      </w:r>
      <w:proofErr w:type="gramStart"/>
      <w:r w:rsidRPr="0040667F">
        <w:rPr>
          <w:rFonts w:ascii="Arial" w:hAnsi="Arial" w:cs="Arial"/>
          <w:b/>
        </w:rPr>
        <w:t>çok</w:t>
      </w:r>
      <w:r>
        <w:rPr>
          <w:rFonts w:ascii="Arial" w:hAnsi="Arial" w:cs="Arial"/>
          <w:b/>
        </w:rPr>
        <w:t xml:space="preserve">  </w:t>
      </w:r>
      <w:r w:rsidRPr="0040667F">
        <w:rPr>
          <w:rFonts w:ascii="Arial" w:hAnsi="Arial" w:cs="Arial"/>
          <w:b/>
        </w:rPr>
        <w:t>düşkün</w:t>
      </w:r>
      <w:proofErr w:type="gramEnd"/>
      <w:r w:rsidRPr="0040667F">
        <w:rPr>
          <w:rFonts w:ascii="Arial" w:hAnsi="Arial" w:cs="Arial"/>
          <w:b/>
        </w:rPr>
        <w:t>, müminlere karşı çok şefkatlidir.”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 xml:space="preserve"> (</w:t>
      </w:r>
      <w:proofErr w:type="spellStart"/>
      <w:r w:rsidRPr="0040667F">
        <w:rPr>
          <w:rFonts w:ascii="Arial" w:hAnsi="Arial" w:cs="Arial"/>
          <w:b/>
        </w:rPr>
        <w:t>Tevbe</w:t>
      </w:r>
      <w:proofErr w:type="spellEnd"/>
      <w:r w:rsidRPr="0040667F">
        <w:rPr>
          <w:rFonts w:ascii="Arial" w:hAnsi="Arial" w:cs="Arial"/>
          <w:b/>
        </w:rPr>
        <w:t xml:space="preserve"> suresi, 128. ayet)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Bu ayette Peygamberimizin ahlaki özelliklerinden</w:t>
      </w:r>
      <w:r>
        <w:rPr>
          <w:rFonts w:ascii="Arial" w:hAnsi="Arial" w:cs="Arial"/>
          <w:b/>
        </w:rPr>
        <w:t xml:space="preserve">   </w:t>
      </w:r>
      <w:r w:rsidRPr="0040667F">
        <w:rPr>
          <w:rFonts w:ascii="Arial" w:hAnsi="Arial" w:cs="Arial"/>
          <w:b/>
        </w:rPr>
        <w:t>hangisi vurgulanmaktadır?</w:t>
      </w:r>
    </w:p>
    <w:p w:rsidR="0040667F" w:rsidRPr="00DC1507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A) Cesareti</w:t>
      </w:r>
      <w:r>
        <w:rPr>
          <w:rFonts w:ascii="Arial" w:hAnsi="Arial" w:cs="Arial"/>
          <w:b/>
        </w:rPr>
        <w:t xml:space="preserve">                   </w:t>
      </w:r>
      <w:r w:rsidRPr="0040667F">
        <w:rPr>
          <w:rFonts w:ascii="Arial" w:hAnsi="Arial" w:cs="Arial"/>
          <w:b/>
        </w:rPr>
        <w:t xml:space="preserve"> B) Kararlılığı</w:t>
      </w:r>
      <w:r>
        <w:rPr>
          <w:rFonts w:ascii="Arial" w:hAnsi="Arial" w:cs="Arial"/>
          <w:b/>
        </w:rPr>
        <w:t xml:space="preserve">             </w:t>
      </w:r>
      <w:r w:rsidRPr="0040667F">
        <w:rPr>
          <w:rFonts w:ascii="Arial" w:hAnsi="Arial" w:cs="Arial"/>
          <w:b/>
        </w:rPr>
        <w:t xml:space="preserve">C) </w:t>
      </w:r>
      <w:r w:rsidRPr="00DC1507">
        <w:rPr>
          <w:rFonts w:ascii="Arial" w:hAnsi="Arial" w:cs="Arial"/>
          <w:b/>
        </w:rPr>
        <w:t>Güvenilirliği                D) Merhameti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  </w:t>
      </w:r>
      <w:r w:rsidRPr="0040667F">
        <w:rPr>
          <w:rFonts w:ascii="Arial" w:hAnsi="Arial" w:cs="Arial"/>
          <w:b/>
        </w:rPr>
        <w:t>Hz. Muhammed (sav.), kendisine ve Müslümanlara Mekke’de</w:t>
      </w:r>
      <w:r>
        <w:rPr>
          <w:rFonts w:ascii="Arial" w:hAnsi="Arial" w:cs="Arial"/>
          <w:b/>
        </w:rPr>
        <w:t xml:space="preserve">   </w:t>
      </w:r>
      <w:r w:rsidRPr="0040667F">
        <w:rPr>
          <w:rFonts w:ascii="Arial" w:hAnsi="Arial" w:cs="Arial"/>
          <w:b/>
        </w:rPr>
        <w:t xml:space="preserve">yaşama hakkı tanımayan, onları hicret etmek </w:t>
      </w:r>
      <w:proofErr w:type="gramStart"/>
      <w:r w:rsidRPr="0040667F">
        <w:rPr>
          <w:rFonts w:ascii="Arial" w:hAnsi="Arial" w:cs="Arial"/>
          <w:b/>
        </w:rPr>
        <w:t>zorunda</w:t>
      </w:r>
      <w:r>
        <w:rPr>
          <w:rFonts w:ascii="Arial" w:hAnsi="Arial" w:cs="Arial"/>
          <w:b/>
        </w:rPr>
        <w:t xml:space="preserve">  </w:t>
      </w:r>
      <w:r w:rsidRPr="0040667F">
        <w:rPr>
          <w:rFonts w:ascii="Arial" w:hAnsi="Arial" w:cs="Arial"/>
          <w:b/>
        </w:rPr>
        <w:t>bırakan</w:t>
      </w:r>
      <w:proofErr w:type="gramEnd"/>
      <w:r w:rsidRPr="0040667F">
        <w:rPr>
          <w:rFonts w:ascii="Arial" w:hAnsi="Arial" w:cs="Arial"/>
          <w:b/>
        </w:rPr>
        <w:t xml:space="preserve"> müşrikleri, Mekke’yi fethettikten sonra cezalandırmamıştır.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Bu durum Hz. Muhammed’in (sav.) hangi özelliğine</w:t>
      </w:r>
      <w:r>
        <w:rPr>
          <w:rFonts w:ascii="Arial" w:hAnsi="Arial" w:cs="Arial"/>
          <w:b/>
        </w:rPr>
        <w:t xml:space="preserve">    </w:t>
      </w:r>
      <w:r w:rsidRPr="0040667F">
        <w:rPr>
          <w:rFonts w:ascii="Arial" w:hAnsi="Arial" w:cs="Arial"/>
          <w:b/>
        </w:rPr>
        <w:t>örnektir?</w:t>
      </w:r>
    </w:p>
    <w:p w:rsid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A) Liderliğine</w:t>
      </w:r>
      <w:r>
        <w:rPr>
          <w:rFonts w:ascii="Arial" w:hAnsi="Arial" w:cs="Arial"/>
          <w:b/>
        </w:rPr>
        <w:t xml:space="preserve">            </w:t>
      </w:r>
      <w:r w:rsidRPr="0040667F">
        <w:rPr>
          <w:rFonts w:ascii="Arial" w:hAnsi="Arial" w:cs="Arial"/>
          <w:b/>
        </w:rPr>
        <w:t xml:space="preserve"> B) Kararlılığına</w:t>
      </w:r>
      <w:r>
        <w:rPr>
          <w:rFonts w:ascii="Arial" w:hAnsi="Arial" w:cs="Arial"/>
          <w:b/>
        </w:rPr>
        <w:t xml:space="preserve">              </w:t>
      </w:r>
      <w:r w:rsidRPr="00DC1507">
        <w:rPr>
          <w:rFonts w:ascii="Arial" w:hAnsi="Arial" w:cs="Arial"/>
          <w:b/>
        </w:rPr>
        <w:t>C) Affediciliğine</w:t>
      </w:r>
      <w:r>
        <w:rPr>
          <w:rFonts w:ascii="Arial" w:hAnsi="Arial" w:cs="Arial"/>
          <w:b/>
        </w:rPr>
        <w:t xml:space="preserve">        </w:t>
      </w:r>
      <w:r w:rsidRPr="0040667F">
        <w:rPr>
          <w:rFonts w:ascii="Arial" w:hAnsi="Arial" w:cs="Arial"/>
          <w:b/>
        </w:rPr>
        <w:t xml:space="preserve"> D) Güvenirliğine</w:t>
      </w:r>
      <w:r>
        <w:rPr>
          <w:rFonts w:ascii="Arial" w:hAnsi="Arial" w:cs="Arial"/>
          <w:b/>
        </w:rPr>
        <w:t xml:space="preserve"> </w:t>
      </w:r>
    </w:p>
    <w:p w:rsidR="00F51BD7" w:rsidRDefault="00F51BD7" w:rsidP="0040667F">
      <w:pPr>
        <w:tabs>
          <w:tab w:val="left" w:pos="3870"/>
        </w:tabs>
        <w:rPr>
          <w:rFonts w:ascii="Arial" w:hAnsi="Arial" w:cs="Arial"/>
          <w:b/>
        </w:rPr>
      </w:pP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 w:rsidRPr="0040667F">
        <w:rPr>
          <w:rFonts w:ascii="Arial" w:hAnsi="Arial" w:cs="Arial"/>
          <w:b/>
        </w:rPr>
        <w:t>“Sizden biriniz bir iş yaptığı zaman, onu en güzel şekilde</w:t>
      </w:r>
      <w:r>
        <w:rPr>
          <w:rFonts w:ascii="Arial" w:hAnsi="Arial" w:cs="Arial"/>
          <w:b/>
        </w:rPr>
        <w:t xml:space="preserve">   </w:t>
      </w:r>
      <w:r w:rsidRPr="0040667F">
        <w:rPr>
          <w:rFonts w:ascii="Arial" w:hAnsi="Arial" w:cs="Arial"/>
          <w:b/>
        </w:rPr>
        <w:t>yapsın.”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 xml:space="preserve">Bu hadisten aşağıdaki yargıların hangisine </w:t>
      </w:r>
      <w:r w:rsidRPr="00F51BD7">
        <w:rPr>
          <w:rFonts w:ascii="Arial" w:hAnsi="Arial" w:cs="Arial"/>
          <w:b/>
          <w:u w:val="single"/>
        </w:rPr>
        <w:t>varılamaz?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A) Her iş düzgün yapılmalıdır.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B) Hiçbir işe hile karıştırılmamalıdır.</w:t>
      </w:r>
    </w:p>
    <w:p w:rsidR="0040667F" w:rsidRPr="00DC1507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C) Bir insan her işten anlamalıdır.</w:t>
      </w:r>
    </w:p>
    <w:p w:rsidR="0040667F" w:rsidRPr="0040667F" w:rsidRDefault="0040667F" w:rsidP="0040667F">
      <w:pPr>
        <w:tabs>
          <w:tab w:val="left" w:pos="3870"/>
        </w:tabs>
        <w:rPr>
          <w:rFonts w:ascii="Arial" w:hAnsi="Arial" w:cs="Arial"/>
          <w:b/>
        </w:rPr>
      </w:pPr>
      <w:r w:rsidRPr="0040667F">
        <w:rPr>
          <w:rFonts w:ascii="Arial" w:hAnsi="Arial" w:cs="Arial"/>
          <w:b/>
        </w:rPr>
        <w:t>D) Kişi mesleğinin hakkını vermelidir.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10.  </w:t>
      </w:r>
      <w:r w:rsidRPr="00E84914">
        <w:rPr>
          <w:rFonts w:ascii="Arial" w:hAnsi="Arial" w:cs="Arial"/>
          <w:b/>
        </w:rPr>
        <w:t>“</w:t>
      </w:r>
      <w:proofErr w:type="gramEnd"/>
      <w:r w:rsidRPr="00E84914">
        <w:rPr>
          <w:rFonts w:ascii="Arial" w:hAnsi="Arial" w:cs="Arial"/>
          <w:b/>
        </w:rPr>
        <w:t>…Eğer bilmiyorsanız bilenlere sorunuz.”</w:t>
      </w:r>
      <w:r>
        <w:rPr>
          <w:rFonts w:ascii="Arial" w:hAnsi="Arial" w:cs="Arial"/>
          <w:b/>
        </w:rPr>
        <w:t xml:space="preserve"> </w:t>
      </w:r>
      <w:r w:rsidRPr="00E84914">
        <w:rPr>
          <w:rFonts w:ascii="Arial" w:hAnsi="Arial" w:cs="Arial"/>
          <w:b/>
        </w:rPr>
        <w:t>(Enbiya suresi, 7. ayet)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lastRenderedPageBreak/>
        <w:t>Aşağıdakilerden hangisi bu ayetin mesajlarından biridir?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A) Bilmeyen kişi soru sormalıdır.</w:t>
      </w:r>
    </w:p>
    <w:p w:rsidR="00E84914" w:rsidRPr="00DC1507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B) Ehil olan kişilere danışılmalıdır.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C) Soru, öğrenmek için sorulmalıdır.</w:t>
      </w:r>
    </w:p>
    <w:p w:rsidR="0040667F" w:rsidRPr="0040667F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D) Soru sormak öğrenme yollarından biridir.</w:t>
      </w:r>
    </w:p>
    <w:p w:rsid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E84914">
        <w:rPr>
          <w:rFonts w:ascii="Arial" w:hAnsi="Arial" w:cs="Arial"/>
          <w:b/>
        </w:rPr>
        <w:t>Hz. Peygamber devlet yönetimi, ticaret, tarım, askerlik,</w:t>
      </w:r>
      <w:r>
        <w:rPr>
          <w:rFonts w:ascii="Arial" w:hAnsi="Arial" w:cs="Arial"/>
          <w:b/>
        </w:rPr>
        <w:t xml:space="preserve"> </w:t>
      </w:r>
      <w:r w:rsidRPr="00E84914">
        <w:rPr>
          <w:rFonts w:ascii="Arial" w:hAnsi="Arial" w:cs="Arial"/>
          <w:b/>
        </w:rPr>
        <w:t xml:space="preserve">sağlık ve eğitim gibi konularda mutlaka </w:t>
      </w:r>
      <w:proofErr w:type="gramStart"/>
      <w:r w:rsidRPr="00E84914">
        <w:rPr>
          <w:rFonts w:ascii="Arial" w:hAnsi="Arial" w:cs="Arial"/>
          <w:b/>
        </w:rPr>
        <w:t>arkadaşlarının</w:t>
      </w:r>
      <w:r>
        <w:rPr>
          <w:rFonts w:ascii="Arial" w:hAnsi="Arial" w:cs="Arial"/>
          <w:b/>
        </w:rPr>
        <w:t xml:space="preserve">  </w:t>
      </w:r>
      <w:r w:rsidRPr="00E84914">
        <w:rPr>
          <w:rFonts w:ascii="Arial" w:hAnsi="Arial" w:cs="Arial"/>
          <w:b/>
        </w:rPr>
        <w:t>görüşlerini</w:t>
      </w:r>
      <w:proofErr w:type="gramEnd"/>
      <w:r w:rsidRPr="00E84914">
        <w:rPr>
          <w:rFonts w:ascii="Arial" w:hAnsi="Arial" w:cs="Arial"/>
          <w:b/>
        </w:rPr>
        <w:t xml:space="preserve"> almıştır.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  <w:u w:val="single"/>
        </w:rPr>
      </w:pPr>
      <w:r w:rsidRPr="00E84914">
        <w:rPr>
          <w:rFonts w:ascii="Arial" w:hAnsi="Arial" w:cs="Arial"/>
          <w:b/>
        </w:rPr>
        <w:t xml:space="preserve">Buna göre Hz. Muhammed (sav.) ile ilgili </w:t>
      </w:r>
      <w:proofErr w:type="gramStart"/>
      <w:r w:rsidRPr="00E84914">
        <w:rPr>
          <w:rFonts w:ascii="Arial" w:hAnsi="Arial" w:cs="Arial"/>
          <w:b/>
        </w:rPr>
        <w:t>aşağıdaki</w:t>
      </w:r>
      <w:r>
        <w:rPr>
          <w:rFonts w:ascii="Arial" w:hAnsi="Arial" w:cs="Arial"/>
          <w:b/>
        </w:rPr>
        <w:t xml:space="preserve">  </w:t>
      </w:r>
      <w:r w:rsidRPr="00E84914">
        <w:rPr>
          <w:rFonts w:ascii="Arial" w:hAnsi="Arial" w:cs="Arial"/>
          <w:b/>
        </w:rPr>
        <w:t>yargılardan</w:t>
      </w:r>
      <w:proofErr w:type="gramEnd"/>
      <w:r w:rsidRPr="00E84914">
        <w:rPr>
          <w:rFonts w:ascii="Arial" w:hAnsi="Arial" w:cs="Arial"/>
          <w:b/>
        </w:rPr>
        <w:t xml:space="preserve"> hangisine </w:t>
      </w:r>
      <w:r w:rsidRPr="00E84914">
        <w:rPr>
          <w:rFonts w:ascii="Arial" w:hAnsi="Arial" w:cs="Arial"/>
          <w:b/>
          <w:u w:val="single"/>
        </w:rPr>
        <w:t>varılamaz?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A) Düşüncelere değer verirdi.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B) Sorunlara ortak çözüm arardı.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C) Farklı tecrübelerden yararlanırdı.</w:t>
      </w:r>
    </w:p>
    <w:p w:rsidR="00BA1CBE" w:rsidRPr="00DC1507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 xml:space="preserve">D) Yöneticilere sınırsız yetkiler vermişti. </w:t>
      </w:r>
    </w:p>
    <w:p w:rsidR="00931098" w:rsidRDefault="00931098" w:rsidP="00E84914">
      <w:pPr>
        <w:tabs>
          <w:tab w:val="left" w:pos="3870"/>
        </w:tabs>
        <w:rPr>
          <w:rFonts w:ascii="Arial" w:hAnsi="Arial" w:cs="Arial"/>
          <w:b/>
        </w:rPr>
      </w:pP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12. </w:t>
      </w:r>
      <w:r w:rsidRPr="00E84914">
        <w:rPr>
          <w:rFonts w:ascii="Arial" w:hAnsi="Arial" w:cs="Arial"/>
          <w:b/>
        </w:rPr>
        <w:t>I. İnsan aklının bir ürünüdür.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II. Doğru ve evrensel bir bilgidir.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III. Peygamberlerin engin tecrübesidir.</w:t>
      </w:r>
    </w:p>
    <w:p w:rsidR="00E84914" w:rsidRP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Numaralanmış bilgilerden hangileri vahyin özelliklerinden</w:t>
      </w:r>
      <w:r>
        <w:rPr>
          <w:rFonts w:ascii="Arial" w:hAnsi="Arial" w:cs="Arial"/>
          <w:b/>
        </w:rPr>
        <w:t xml:space="preserve">   </w:t>
      </w:r>
      <w:r w:rsidRPr="00E84914">
        <w:rPr>
          <w:rFonts w:ascii="Arial" w:hAnsi="Arial" w:cs="Arial"/>
          <w:b/>
        </w:rPr>
        <w:t>değildir?</w:t>
      </w:r>
    </w:p>
    <w:p w:rsidR="00931098" w:rsidRPr="00E84914" w:rsidRDefault="00E84914" w:rsidP="00931098">
      <w:pPr>
        <w:tabs>
          <w:tab w:val="left" w:pos="3870"/>
        </w:tabs>
        <w:rPr>
          <w:rFonts w:ascii="Arial" w:hAnsi="Arial" w:cs="Arial"/>
          <w:b/>
        </w:rPr>
      </w:pPr>
      <w:r w:rsidRPr="00E84914">
        <w:rPr>
          <w:rFonts w:ascii="Arial" w:hAnsi="Arial" w:cs="Arial"/>
          <w:b/>
        </w:rPr>
        <w:t>A) Yalnız I.</w:t>
      </w:r>
      <w:r w:rsidR="00931098">
        <w:rPr>
          <w:rFonts w:ascii="Arial" w:hAnsi="Arial" w:cs="Arial"/>
          <w:b/>
        </w:rPr>
        <w:t xml:space="preserve">                 </w:t>
      </w:r>
      <w:r w:rsidRPr="00E84914">
        <w:rPr>
          <w:rFonts w:ascii="Arial" w:hAnsi="Arial" w:cs="Arial"/>
          <w:b/>
        </w:rPr>
        <w:t xml:space="preserve"> B) Yalnız II.</w:t>
      </w:r>
      <w:r w:rsidR="00931098">
        <w:rPr>
          <w:rFonts w:ascii="Arial" w:hAnsi="Arial" w:cs="Arial"/>
          <w:b/>
        </w:rPr>
        <w:t xml:space="preserve">                 </w:t>
      </w:r>
      <w:r w:rsidR="00931098" w:rsidRPr="00DC1507">
        <w:rPr>
          <w:rFonts w:ascii="Arial" w:hAnsi="Arial" w:cs="Arial"/>
          <w:b/>
        </w:rPr>
        <w:t>C) I ve III.</w:t>
      </w:r>
      <w:r w:rsidR="00931098" w:rsidRPr="00E84914">
        <w:rPr>
          <w:rFonts w:ascii="Arial" w:hAnsi="Arial" w:cs="Arial"/>
          <w:b/>
        </w:rPr>
        <w:t xml:space="preserve"> </w:t>
      </w:r>
      <w:r w:rsidR="00931098">
        <w:rPr>
          <w:rFonts w:ascii="Arial" w:hAnsi="Arial" w:cs="Arial"/>
          <w:b/>
        </w:rPr>
        <w:t xml:space="preserve">                      </w:t>
      </w:r>
      <w:r w:rsidR="00931098" w:rsidRPr="00E84914">
        <w:rPr>
          <w:rFonts w:ascii="Arial" w:hAnsi="Arial" w:cs="Arial"/>
          <w:b/>
        </w:rPr>
        <w:t>D) II ve III.</w:t>
      </w:r>
    </w:p>
    <w:p w:rsidR="00E84914" w:rsidRDefault="00E84914" w:rsidP="00E84914">
      <w:pPr>
        <w:tabs>
          <w:tab w:val="left" w:pos="3870"/>
        </w:tabs>
        <w:rPr>
          <w:rFonts w:ascii="Arial" w:hAnsi="Arial" w:cs="Arial"/>
          <w:b/>
        </w:rPr>
      </w:pP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 </w:t>
      </w:r>
      <w:r w:rsidRPr="00931098">
        <w:rPr>
          <w:rFonts w:ascii="Arial" w:hAnsi="Arial" w:cs="Arial"/>
          <w:b/>
        </w:rPr>
        <w:t>• Duyu organları veri toplar ve akıl onları yorumlar.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31098">
        <w:rPr>
          <w:rFonts w:ascii="Arial" w:hAnsi="Arial" w:cs="Arial"/>
          <w:b/>
        </w:rPr>
        <w:t>• İnsan akıl, duyu organları ve vahiy aracılığıyla bilgiye</w:t>
      </w:r>
      <w:r>
        <w:rPr>
          <w:rFonts w:ascii="Arial" w:hAnsi="Arial" w:cs="Arial"/>
          <w:b/>
        </w:rPr>
        <w:t xml:space="preserve"> </w:t>
      </w:r>
      <w:r w:rsidRPr="00931098">
        <w:rPr>
          <w:rFonts w:ascii="Arial" w:hAnsi="Arial" w:cs="Arial"/>
          <w:b/>
        </w:rPr>
        <w:t>ulaşır.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931098">
        <w:rPr>
          <w:rFonts w:ascii="Arial" w:hAnsi="Arial" w:cs="Arial"/>
          <w:b/>
        </w:rPr>
        <w:t xml:space="preserve">Bu bilgiler aşağıdaki sorulardan hangisinin </w:t>
      </w:r>
      <w:proofErr w:type="gramStart"/>
      <w:r w:rsidRPr="00931098">
        <w:rPr>
          <w:rFonts w:ascii="Arial" w:hAnsi="Arial" w:cs="Arial"/>
          <w:b/>
        </w:rPr>
        <w:t>cevabı</w:t>
      </w:r>
      <w:r>
        <w:rPr>
          <w:rFonts w:ascii="Arial" w:hAnsi="Arial" w:cs="Arial"/>
          <w:b/>
        </w:rPr>
        <w:t xml:space="preserve">  </w:t>
      </w:r>
      <w:r w:rsidRPr="00931098">
        <w:rPr>
          <w:rFonts w:ascii="Arial" w:hAnsi="Arial" w:cs="Arial"/>
          <w:b/>
        </w:rPr>
        <w:t>olabilir</w:t>
      </w:r>
      <w:proofErr w:type="gramEnd"/>
      <w:r w:rsidRPr="00931098">
        <w:rPr>
          <w:rFonts w:ascii="Arial" w:hAnsi="Arial" w:cs="Arial"/>
          <w:b/>
        </w:rPr>
        <w:t>?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</w:p>
    <w:p w:rsidR="00931098" w:rsidRPr="00DC1507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A) Bilgi edinme yolları hangileridir?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931098">
        <w:rPr>
          <w:rFonts w:ascii="Arial" w:hAnsi="Arial" w:cs="Arial"/>
          <w:b/>
        </w:rPr>
        <w:t>B) Bilginin doğruluğu nasıl anlaşılır?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931098">
        <w:rPr>
          <w:rFonts w:ascii="Arial" w:hAnsi="Arial" w:cs="Arial"/>
          <w:b/>
        </w:rPr>
        <w:t>C) Kur’an’ı anlamada aklın rolü nedir?</w:t>
      </w:r>
    </w:p>
    <w:p w:rsid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931098">
        <w:rPr>
          <w:rFonts w:ascii="Arial" w:hAnsi="Arial" w:cs="Arial"/>
          <w:b/>
        </w:rPr>
        <w:t>D) Bilgiyle yorum arasındaki fark nedir?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14. </w:t>
      </w:r>
      <w:r w:rsidRPr="00931098">
        <w:rPr>
          <w:rFonts w:ascii="Arial" w:hAnsi="Arial" w:cs="Arial"/>
          <w:b/>
        </w:rPr>
        <w:t xml:space="preserve">“Doğru bilgi” ile ilgili aşağıdaki yargılardan </w:t>
      </w:r>
      <w:proofErr w:type="gramStart"/>
      <w:r w:rsidRPr="00931098">
        <w:rPr>
          <w:rFonts w:ascii="Arial" w:hAnsi="Arial" w:cs="Arial"/>
          <w:b/>
        </w:rPr>
        <w:t>hangisi</w:t>
      </w:r>
      <w:r>
        <w:rPr>
          <w:rFonts w:ascii="Arial" w:hAnsi="Arial" w:cs="Arial"/>
          <w:b/>
        </w:rPr>
        <w:t xml:space="preserve">  </w:t>
      </w:r>
      <w:r w:rsidRPr="00931098">
        <w:rPr>
          <w:rFonts w:ascii="Arial" w:hAnsi="Arial" w:cs="Arial"/>
          <w:b/>
        </w:rPr>
        <w:t>yanlıştır</w:t>
      </w:r>
      <w:proofErr w:type="gramEnd"/>
      <w:r w:rsidRPr="00931098">
        <w:rPr>
          <w:rFonts w:ascii="Arial" w:hAnsi="Arial" w:cs="Arial"/>
          <w:b/>
        </w:rPr>
        <w:t>?</w:t>
      </w:r>
    </w:p>
    <w:p w:rsidR="00931098" w:rsidRP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931098">
        <w:rPr>
          <w:rFonts w:ascii="Arial" w:hAnsi="Arial" w:cs="Arial"/>
          <w:b/>
        </w:rPr>
        <w:lastRenderedPageBreak/>
        <w:t>A) Kuşku ve zandan kurtarır.</w:t>
      </w:r>
      <w:r>
        <w:rPr>
          <w:rFonts w:ascii="Arial" w:hAnsi="Arial" w:cs="Arial"/>
          <w:b/>
        </w:rPr>
        <w:t xml:space="preserve">                 </w:t>
      </w:r>
      <w:r w:rsidRPr="00931098">
        <w:rPr>
          <w:rFonts w:ascii="Arial" w:hAnsi="Arial" w:cs="Arial"/>
          <w:b/>
        </w:rPr>
        <w:t>B) Doğru davranış için şarttır.</w:t>
      </w:r>
    </w:p>
    <w:p w:rsidR="00931098" w:rsidRPr="00E84914" w:rsidRDefault="00931098" w:rsidP="00931098">
      <w:pPr>
        <w:tabs>
          <w:tab w:val="left" w:pos="3870"/>
        </w:tabs>
        <w:rPr>
          <w:rFonts w:ascii="Arial" w:hAnsi="Arial" w:cs="Arial"/>
          <w:b/>
        </w:rPr>
      </w:pPr>
      <w:r w:rsidRPr="00931098">
        <w:rPr>
          <w:rFonts w:ascii="Arial" w:hAnsi="Arial" w:cs="Arial"/>
          <w:b/>
        </w:rPr>
        <w:t>C) Hata etme ihtimalini azaltır</w:t>
      </w:r>
      <w:r w:rsidRPr="00DC1507">
        <w:rPr>
          <w:rFonts w:ascii="Arial" w:hAnsi="Arial" w:cs="Arial"/>
          <w:b/>
        </w:rPr>
        <w:t>.               D) Elde etmek mümkün değildir</w:t>
      </w:r>
      <w:r w:rsidRPr="00931098">
        <w:rPr>
          <w:rFonts w:ascii="Arial" w:hAnsi="Arial" w:cs="Arial"/>
          <w:b/>
        </w:rPr>
        <w:t>.</w:t>
      </w:r>
    </w:p>
    <w:p w:rsidR="00931098" w:rsidRDefault="00931098" w:rsidP="00931098">
      <w:pPr>
        <w:tabs>
          <w:tab w:val="left" w:pos="3870"/>
        </w:tabs>
        <w:rPr>
          <w:rFonts w:ascii="Arial" w:hAnsi="Arial" w:cs="Arial"/>
          <w:b/>
        </w:rPr>
      </w:pPr>
    </w:p>
    <w:p w:rsidR="00F973B5" w:rsidRP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Pr="00F973B5">
        <w:rPr>
          <w:rFonts w:ascii="Arial" w:hAnsi="Arial" w:cs="Arial"/>
          <w:b/>
        </w:rPr>
        <w:t>“</w:t>
      </w:r>
      <w:proofErr w:type="spellStart"/>
      <w:r w:rsidRPr="00F973B5">
        <w:rPr>
          <w:rFonts w:ascii="Arial" w:hAnsi="Arial" w:cs="Arial"/>
          <w:b/>
        </w:rPr>
        <w:t>Andolsun</w:t>
      </w:r>
      <w:proofErr w:type="spellEnd"/>
      <w:r w:rsidRPr="00F973B5">
        <w:rPr>
          <w:rFonts w:ascii="Arial" w:hAnsi="Arial" w:cs="Arial"/>
          <w:b/>
        </w:rPr>
        <w:t xml:space="preserve"> ki Yusuf ve kardeşlerinin (kıssasında), almak</w:t>
      </w:r>
      <w:r>
        <w:rPr>
          <w:rFonts w:ascii="Arial" w:hAnsi="Arial" w:cs="Arial"/>
          <w:b/>
        </w:rPr>
        <w:t xml:space="preserve">   </w:t>
      </w:r>
      <w:r w:rsidRPr="00F973B5">
        <w:rPr>
          <w:rFonts w:ascii="Arial" w:hAnsi="Arial" w:cs="Arial"/>
          <w:b/>
        </w:rPr>
        <w:t>isteyenler için ibretler vardır.”</w:t>
      </w:r>
      <w:r>
        <w:rPr>
          <w:rFonts w:ascii="Arial" w:hAnsi="Arial" w:cs="Arial"/>
          <w:b/>
        </w:rPr>
        <w:t xml:space="preserve"> </w:t>
      </w:r>
      <w:r w:rsidRPr="00F973B5">
        <w:rPr>
          <w:rFonts w:ascii="Arial" w:hAnsi="Arial" w:cs="Arial"/>
          <w:b/>
        </w:rPr>
        <w:t>(Yusuf suresi, 7. ayet)</w:t>
      </w:r>
    </w:p>
    <w:p w:rsidR="00F973B5" w:rsidRP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F973B5">
        <w:rPr>
          <w:rFonts w:ascii="Arial" w:hAnsi="Arial" w:cs="Arial"/>
          <w:b/>
        </w:rPr>
        <w:t xml:space="preserve"> Bu ayette Yusuf kıssasıyla ilgili aşağıdakilerin </w:t>
      </w:r>
      <w:proofErr w:type="gramStart"/>
      <w:r w:rsidRPr="00F973B5">
        <w:rPr>
          <w:rFonts w:ascii="Arial" w:hAnsi="Arial" w:cs="Arial"/>
          <w:b/>
        </w:rPr>
        <w:t>hangisi</w:t>
      </w:r>
      <w:r>
        <w:rPr>
          <w:rFonts w:ascii="Arial" w:hAnsi="Arial" w:cs="Arial"/>
          <w:b/>
        </w:rPr>
        <w:t xml:space="preserve">  </w:t>
      </w:r>
      <w:r w:rsidRPr="00F973B5">
        <w:rPr>
          <w:rFonts w:ascii="Arial" w:hAnsi="Arial" w:cs="Arial"/>
          <w:b/>
        </w:rPr>
        <w:t>vurgulanmaktadır</w:t>
      </w:r>
      <w:proofErr w:type="gramEnd"/>
      <w:r w:rsidRPr="00F973B5">
        <w:rPr>
          <w:rFonts w:ascii="Arial" w:hAnsi="Arial" w:cs="Arial"/>
          <w:b/>
        </w:rPr>
        <w:t>?</w:t>
      </w:r>
    </w:p>
    <w:p w:rsidR="00F973B5" w:rsidRPr="00DC1507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A) Ders almak amacıyla okunmalıdır.</w:t>
      </w:r>
    </w:p>
    <w:p w:rsidR="00F973B5" w:rsidRP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F973B5">
        <w:rPr>
          <w:rFonts w:ascii="Arial" w:hAnsi="Arial" w:cs="Arial"/>
          <w:b/>
        </w:rPr>
        <w:t>B) Sadece Hz. Yusuf anlatılmaktadır.</w:t>
      </w:r>
    </w:p>
    <w:p w:rsidR="00F973B5" w:rsidRP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F973B5">
        <w:rPr>
          <w:rFonts w:ascii="Arial" w:hAnsi="Arial" w:cs="Arial"/>
          <w:b/>
        </w:rPr>
        <w:t>C) Okuyan herkesi etkisine almaktadır.</w:t>
      </w:r>
    </w:p>
    <w:p w:rsid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F973B5">
        <w:rPr>
          <w:rFonts w:ascii="Arial" w:hAnsi="Arial" w:cs="Arial"/>
          <w:b/>
        </w:rPr>
        <w:t>D) Çocuklara masal yerine okunmalıdır</w:t>
      </w:r>
      <w:r>
        <w:rPr>
          <w:rFonts w:ascii="Arial" w:hAnsi="Arial" w:cs="Arial"/>
          <w:b/>
        </w:rPr>
        <w:t xml:space="preserve">  </w:t>
      </w:r>
    </w:p>
    <w:p w:rsid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</w:p>
    <w:p w:rsidR="00F973B5" w:rsidRPr="00F973B5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16.  </w:t>
      </w:r>
      <w:r w:rsidRPr="00F973B5">
        <w:rPr>
          <w:rFonts w:ascii="Arial" w:hAnsi="Arial" w:cs="Arial"/>
          <w:b/>
        </w:rPr>
        <w:t>Aşağıdakilerden hangisi bağnazlıktan korunma yollarından</w:t>
      </w:r>
      <w:r>
        <w:rPr>
          <w:rFonts w:ascii="Arial" w:hAnsi="Arial" w:cs="Arial"/>
          <w:b/>
        </w:rPr>
        <w:t xml:space="preserve">   </w:t>
      </w:r>
      <w:r w:rsidRPr="00F973B5">
        <w:rPr>
          <w:rFonts w:ascii="Arial" w:hAnsi="Arial" w:cs="Arial"/>
          <w:b/>
        </w:rPr>
        <w:t>biri değildir?</w:t>
      </w:r>
    </w:p>
    <w:p w:rsidR="00F973B5" w:rsidRPr="00DC1507" w:rsidRDefault="00F973B5" w:rsidP="00F973B5">
      <w:pPr>
        <w:tabs>
          <w:tab w:val="left" w:pos="3870"/>
        </w:tabs>
        <w:rPr>
          <w:rFonts w:ascii="Arial" w:hAnsi="Arial" w:cs="Arial"/>
          <w:b/>
        </w:rPr>
      </w:pPr>
      <w:r w:rsidRPr="00F973B5">
        <w:rPr>
          <w:rFonts w:ascii="Arial" w:hAnsi="Arial" w:cs="Arial"/>
          <w:b/>
        </w:rPr>
        <w:t>A) Araştırmak</w:t>
      </w:r>
      <w:r>
        <w:rPr>
          <w:rFonts w:ascii="Arial" w:hAnsi="Arial" w:cs="Arial"/>
          <w:b/>
        </w:rPr>
        <w:t xml:space="preserve">                   </w:t>
      </w:r>
      <w:r w:rsidR="00A12CF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="00A12CFB">
        <w:rPr>
          <w:rFonts w:ascii="Arial" w:hAnsi="Arial" w:cs="Arial"/>
          <w:b/>
        </w:rPr>
        <w:t xml:space="preserve"> </w:t>
      </w:r>
      <w:proofErr w:type="gramStart"/>
      <w:r w:rsidR="00A12CFB" w:rsidRPr="00DC1507">
        <w:rPr>
          <w:rFonts w:ascii="Arial" w:hAnsi="Arial" w:cs="Arial"/>
          <w:b/>
        </w:rPr>
        <w:t xml:space="preserve">B)   </w:t>
      </w:r>
      <w:proofErr w:type="gramEnd"/>
      <w:r w:rsidR="00A12CFB" w:rsidRPr="00DC1507">
        <w:rPr>
          <w:rFonts w:ascii="Arial" w:hAnsi="Arial" w:cs="Arial"/>
          <w:b/>
        </w:rPr>
        <w:t>Taklit etmek</w:t>
      </w:r>
    </w:p>
    <w:p w:rsidR="00F973B5" w:rsidRDefault="00A12CFB" w:rsidP="00F973B5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C) Eleştirmek</w:t>
      </w:r>
      <w:r w:rsidR="00F973B5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         </w:t>
      </w:r>
      <w:r w:rsidR="00F973B5">
        <w:rPr>
          <w:rFonts w:ascii="Arial" w:hAnsi="Arial" w:cs="Arial"/>
          <w:b/>
        </w:rPr>
        <w:t xml:space="preserve"> </w:t>
      </w:r>
      <w:r w:rsidR="00F973B5" w:rsidRPr="00F973B5">
        <w:rPr>
          <w:rFonts w:ascii="Arial" w:hAnsi="Arial" w:cs="Arial"/>
          <w:b/>
        </w:rPr>
        <w:t xml:space="preserve"> D) Düşünmek</w:t>
      </w:r>
      <w:r w:rsidR="007D6B3B">
        <w:rPr>
          <w:rFonts w:ascii="Arial" w:hAnsi="Arial" w:cs="Arial"/>
          <w:b/>
        </w:rPr>
        <w:t xml:space="preserve"> </w:t>
      </w:r>
    </w:p>
    <w:p w:rsidR="007D6B3B" w:rsidRDefault="007D6B3B" w:rsidP="00F973B5">
      <w:pPr>
        <w:tabs>
          <w:tab w:val="left" w:pos="3870"/>
        </w:tabs>
        <w:rPr>
          <w:rFonts w:ascii="Arial" w:hAnsi="Arial" w:cs="Arial"/>
          <w:b/>
        </w:rPr>
      </w:pPr>
    </w:p>
    <w:p w:rsidR="007E1104" w:rsidRPr="007E1104" w:rsidRDefault="007D6B3B" w:rsidP="007E110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17. </w:t>
      </w:r>
      <w:r w:rsidR="007E1104">
        <w:rPr>
          <w:rFonts w:ascii="Arial" w:hAnsi="Arial" w:cs="Arial"/>
          <w:b/>
        </w:rPr>
        <w:t xml:space="preserve">  </w:t>
      </w:r>
      <w:r w:rsidR="007E1104" w:rsidRPr="007E1104">
        <w:rPr>
          <w:rFonts w:ascii="Arial" w:hAnsi="Arial" w:cs="Arial"/>
          <w:b/>
        </w:rPr>
        <w:t>Aşağıdaki tutumlardan hangisi bağnazlık olarak değerlendirilebilir?</w:t>
      </w:r>
    </w:p>
    <w:p w:rsidR="007E1104" w:rsidRPr="007E1104" w:rsidRDefault="007E1104" w:rsidP="007E110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7E1104">
        <w:rPr>
          <w:rFonts w:ascii="Arial" w:hAnsi="Arial" w:cs="Arial"/>
          <w:b/>
        </w:rPr>
        <w:t>A) Bir âlime benzemeye çalışmak</w:t>
      </w:r>
    </w:p>
    <w:p w:rsidR="007E1104" w:rsidRPr="00DC1507" w:rsidRDefault="007E1104" w:rsidP="007E1104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 xml:space="preserve">       B) Farklı düşünenleri hor görmek</w:t>
      </w:r>
    </w:p>
    <w:p w:rsidR="007E1104" w:rsidRPr="007E1104" w:rsidRDefault="007E1104" w:rsidP="007E110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7E1104">
        <w:rPr>
          <w:rFonts w:ascii="Arial" w:hAnsi="Arial" w:cs="Arial"/>
          <w:b/>
        </w:rPr>
        <w:t>C) Yanlış düşünceden vazgeçmek</w:t>
      </w:r>
    </w:p>
    <w:p w:rsidR="007D6B3B" w:rsidRDefault="007E1104" w:rsidP="007E1104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E1104">
        <w:rPr>
          <w:rFonts w:ascii="Arial" w:hAnsi="Arial" w:cs="Arial"/>
          <w:b/>
        </w:rPr>
        <w:t>D) Bütün düşünceleri öğrenmek</w:t>
      </w:r>
      <w:r w:rsidR="00A9441F">
        <w:rPr>
          <w:rFonts w:ascii="Arial" w:hAnsi="Arial" w:cs="Arial"/>
          <w:b/>
        </w:rPr>
        <w:t xml:space="preserve">  </w:t>
      </w:r>
    </w:p>
    <w:p w:rsidR="00A9441F" w:rsidRDefault="00A9441F" w:rsidP="007E1104">
      <w:pPr>
        <w:tabs>
          <w:tab w:val="left" w:pos="3870"/>
        </w:tabs>
        <w:rPr>
          <w:rFonts w:ascii="Arial" w:hAnsi="Arial" w:cs="Arial"/>
          <w:b/>
        </w:rPr>
      </w:pPr>
    </w:p>
    <w:p w:rsidR="00A9441F" w:rsidRPr="00A9441F" w:rsidRDefault="00A9441F" w:rsidP="00A9441F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 w:rsidRPr="00A9441F">
        <w:t xml:space="preserve"> </w:t>
      </w:r>
      <w:r w:rsidRPr="00A9441F">
        <w:rPr>
          <w:rFonts w:ascii="Arial" w:hAnsi="Arial" w:cs="Arial"/>
          <w:b/>
        </w:rPr>
        <w:t>Bazı kişiler, körü körüne taklit ederler. Taklit, eğer bilgi ve</w:t>
      </w:r>
      <w:r>
        <w:rPr>
          <w:rFonts w:ascii="Arial" w:hAnsi="Arial" w:cs="Arial"/>
          <w:b/>
        </w:rPr>
        <w:t xml:space="preserve"> </w:t>
      </w:r>
      <w:r w:rsidRPr="00A9441F">
        <w:rPr>
          <w:rFonts w:ascii="Arial" w:hAnsi="Arial" w:cs="Arial"/>
          <w:b/>
        </w:rPr>
        <w:t>bilinçten yoksunsa zararlı olabilir. İnsanı kolaycılık ve tembelliğe</w:t>
      </w:r>
      <w:r>
        <w:rPr>
          <w:rFonts w:ascii="Arial" w:hAnsi="Arial" w:cs="Arial"/>
          <w:b/>
        </w:rPr>
        <w:t xml:space="preserve"> </w:t>
      </w:r>
      <w:r w:rsidRPr="00A9441F">
        <w:rPr>
          <w:rFonts w:ascii="Arial" w:hAnsi="Arial" w:cs="Arial"/>
          <w:b/>
        </w:rPr>
        <w:t xml:space="preserve">götürür. İnatçılık, aşırı taraftarlık ve bağlılık, </w:t>
      </w:r>
      <w:proofErr w:type="gramStart"/>
      <w:r w:rsidRPr="00A9441F">
        <w:rPr>
          <w:rFonts w:ascii="Arial" w:hAnsi="Arial" w:cs="Arial"/>
          <w:b/>
        </w:rPr>
        <w:t>üstünlük</w:t>
      </w:r>
      <w:r>
        <w:rPr>
          <w:rFonts w:ascii="Arial" w:hAnsi="Arial" w:cs="Arial"/>
          <w:b/>
        </w:rPr>
        <w:t xml:space="preserve">  </w:t>
      </w:r>
      <w:r w:rsidRPr="00A9441F">
        <w:rPr>
          <w:rFonts w:ascii="Arial" w:hAnsi="Arial" w:cs="Arial"/>
          <w:b/>
        </w:rPr>
        <w:t>taslama</w:t>
      </w:r>
      <w:proofErr w:type="gramEnd"/>
      <w:r w:rsidRPr="00A9441F">
        <w:rPr>
          <w:rFonts w:ascii="Arial" w:hAnsi="Arial" w:cs="Arial"/>
          <w:b/>
        </w:rPr>
        <w:t xml:space="preserve"> ve farklı görüşlere tahammülsüzlük gibi yanlış</w:t>
      </w:r>
      <w:r>
        <w:rPr>
          <w:rFonts w:ascii="Arial" w:hAnsi="Arial" w:cs="Arial"/>
          <w:b/>
        </w:rPr>
        <w:t xml:space="preserve"> </w:t>
      </w:r>
      <w:r w:rsidRPr="00A9441F">
        <w:rPr>
          <w:rFonts w:ascii="Arial" w:hAnsi="Arial" w:cs="Arial"/>
          <w:b/>
        </w:rPr>
        <w:t>davranışlara yol açabilir.</w:t>
      </w:r>
    </w:p>
    <w:p w:rsidR="00A9441F" w:rsidRPr="00A9441F" w:rsidRDefault="00A9441F" w:rsidP="00A9441F">
      <w:pPr>
        <w:tabs>
          <w:tab w:val="left" w:pos="3870"/>
        </w:tabs>
        <w:rPr>
          <w:rFonts w:ascii="Arial" w:hAnsi="Arial" w:cs="Arial"/>
          <w:b/>
        </w:rPr>
      </w:pPr>
    </w:p>
    <w:p w:rsidR="00A9441F" w:rsidRPr="00A9441F" w:rsidRDefault="00A9441F" w:rsidP="00A9441F">
      <w:pPr>
        <w:tabs>
          <w:tab w:val="left" w:pos="3870"/>
        </w:tabs>
        <w:rPr>
          <w:rFonts w:ascii="Arial" w:hAnsi="Arial" w:cs="Arial"/>
          <w:b/>
        </w:rPr>
      </w:pPr>
      <w:r w:rsidRPr="00A9441F">
        <w:rPr>
          <w:rFonts w:ascii="Arial" w:hAnsi="Arial" w:cs="Arial"/>
          <w:b/>
        </w:rPr>
        <w:t>Bu parçada aşağıdaki tutumlardan hangisinin zararlarından</w:t>
      </w:r>
      <w:r>
        <w:rPr>
          <w:rFonts w:ascii="Arial" w:hAnsi="Arial" w:cs="Arial"/>
          <w:b/>
        </w:rPr>
        <w:t xml:space="preserve">   </w:t>
      </w:r>
      <w:r w:rsidRPr="00A9441F">
        <w:rPr>
          <w:rFonts w:ascii="Arial" w:hAnsi="Arial" w:cs="Arial"/>
          <w:b/>
        </w:rPr>
        <w:t>söz edilmektedir?</w:t>
      </w:r>
    </w:p>
    <w:p w:rsidR="00A9441F" w:rsidRPr="00A9441F" w:rsidRDefault="00A9441F" w:rsidP="00A9441F">
      <w:pPr>
        <w:tabs>
          <w:tab w:val="left" w:pos="3870"/>
        </w:tabs>
        <w:rPr>
          <w:rFonts w:ascii="Arial" w:hAnsi="Arial" w:cs="Arial"/>
          <w:b/>
        </w:rPr>
      </w:pPr>
    </w:p>
    <w:p w:rsidR="00A9441F" w:rsidRDefault="00A9441F" w:rsidP="00A9441F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A) Bağnazlık</w:t>
      </w:r>
      <w:r w:rsidRPr="00A9441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</w:t>
      </w:r>
      <w:r w:rsidRPr="00A9441F">
        <w:rPr>
          <w:rFonts w:ascii="Arial" w:hAnsi="Arial" w:cs="Arial"/>
          <w:b/>
        </w:rPr>
        <w:t>B) Tembellik</w:t>
      </w:r>
      <w:r>
        <w:rPr>
          <w:rFonts w:ascii="Arial" w:hAnsi="Arial" w:cs="Arial"/>
          <w:b/>
        </w:rPr>
        <w:t xml:space="preserve">           </w:t>
      </w:r>
      <w:r w:rsidRPr="00A9441F">
        <w:rPr>
          <w:rFonts w:ascii="Arial" w:hAnsi="Arial" w:cs="Arial"/>
          <w:b/>
        </w:rPr>
        <w:t>C) Kuşkuculuk</w:t>
      </w:r>
      <w:r>
        <w:rPr>
          <w:rFonts w:ascii="Arial" w:hAnsi="Arial" w:cs="Arial"/>
          <w:b/>
        </w:rPr>
        <w:t xml:space="preserve">          </w:t>
      </w:r>
      <w:r w:rsidRPr="00A9441F">
        <w:rPr>
          <w:rFonts w:ascii="Arial" w:hAnsi="Arial" w:cs="Arial"/>
          <w:b/>
        </w:rPr>
        <w:t xml:space="preserve"> D) Fırsatçılık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 w:rsidRPr="00A12CFB">
        <w:t xml:space="preserve"> </w:t>
      </w:r>
      <w:r w:rsidRPr="00A12CFB">
        <w:rPr>
          <w:rFonts w:ascii="Arial" w:hAnsi="Arial" w:cs="Arial"/>
          <w:b/>
        </w:rPr>
        <w:t>Aşağıdakilerden hangisi bağnazlıktan korunma yollarından</w:t>
      </w:r>
      <w:r>
        <w:rPr>
          <w:rFonts w:ascii="Arial" w:hAnsi="Arial" w:cs="Arial"/>
          <w:b/>
        </w:rPr>
        <w:t xml:space="preserve">   </w:t>
      </w:r>
      <w:r w:rsidRPr="00A12CFB">
        <w:rPr>
          <w:rFonts w:ascii="Arial" w:hAnsi="Arial" w:cs="Arial"/>
          <w:b/>
        </w:rPr>
        <w:t>biri değildir?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Pr="00A12CFB">
        <w:rPr>
          <w:rFonts w:ascii="Arial" w:hAnsi="Arial" w:cs="Arial"/>
          <w:b/>
        </w:rPr>
        <w:t xml:space="preserve">) Araştırmak </w:t>
      </w:r>
      <w:r>
        <w:rPr>
          <w:rFonts w:ascii="Arial" w:hAnsi="Arial" w:cs="Arial"/>
          <w:b/>
        </w:rPr>
        <w:t xml:space="preserve">                    </w:t>
      </w:r>
      <w:r w:rsidRPr="00A12CFB">
        <w:rPr>
          <w:rFonts w:ascii="Arial" w:hAnsi="Arial" w:cs="Arial"/>
          <w:b/>
        </w:rPr>
        <w:t>B) Eleştirmek</w:t>
      </w:r>
    </w:p>
    <w:p w:rsid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C) Taklit etmek</w:t>
      </w:r>
      <w:r>
        <w:rPr>
          <w:rFonts w:ascii="Arial" w:hAnsi="Arial" w:cs="Arial"/>
          <w:b/>
        </w:rPr>
        <w:t xml:space="preserve">                  </w:t>
      </w:r>
      <w:r w:rsidRPr="00A12CFB">
        <w:rPr>
          <w:rFonts w:ascii="Arial" w:hAnsi="Arial" w:cs="Arial"/>
          <w:b/>
        </w:rPr>
        <w:t xml:space="preserve"> D) Düşünmek</w:t>
      </w:r>
      <w:r>
        <w:rPr>
          <w:rFonts w:ascii="Arial" w:hAnsi="Arial" w:cs="Arial"/>
          <w:b/>
        </w:rPr>
        <w:t xml:space="preserve"> </w:t>
      </w:r>
    </w:p>
    <w:p w:rsid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</w:t>
      </w:r>
      <w:r w:rsidRPr="00A12CFB">
        <w:rPr>
          <w:rFonts w:ascii="Arial" w:hAnsi="Arial" w:cs="Arial"/>
          <w:b/>
        </w:rPr>
        <w:t>• Aklını kullanan aklına yatmayanı sorgular.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• Kişiyi kendisinden tanımak peşin fikirleri yıkar.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• Doğru bilgiyi araştırmak peşin fikirli olmayı önler.</w:t>
      </w:r>
    </w:p>
    <w:p w:rsid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 xml:space="preserve">Bu bilgiler aşağıdaki sorulardan hangisinin </w:t>
      </w:r>
      <w:proofErr w:type="gramStart"/>
      <w:r w:rsidRPr="00A12CFB">
        <w:rPr>
          <w:rFonts w:ascii="Arial" w:hAnsi="Arial" w:cs="Arial"/>
          <w:b/>
        </w:rPr>
        <w:t>cevabı</w:t>
      </w:r>
      <w:r>
        <w:rPr>
          <w:rFonts w:ascii="Arial" w:hAnsi="Arial" w:cs="Arial"/>
          <w:b/>
        </w:rPr>
        <w:t xml:space="preserve">  </w:t>
      </w:r>
      <w:r w:rsidRPr="00A12CFB">
        <w:rPr>
          <w:rFonts w:ascii="Arial" w:hAnsi="Arial" w:cs="Arial"/>
          <w:b/>
        </w:rPr>
        <w:t>olabilir</w:t>
      </w:r>
      <w:proofErr w:type="gramEnd"/>
      <w:r w:rsidRPr="00A12CFB">
        <w:rPr>
          <w:rFonts w:ascii="Arial" w:hAnsi="Arial" w:cs="Arial"/>
          <w:b/>
        </w:rPr>
        <w:t>?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A) Taassubun zararları nelerdir?</w:t>
      </w:r>
    </w:p>
    <w:p w:rsidR="00A12CFB" w:rsidRP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B) Taassubun nedenleri nelerdir?</w:t>
      </w:r>
    </w:p>
    <w:p w:rsidR="00A12CFB" w:rsidRPr="00DC1507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DC1507">
        <w:rPr>
          <w:rFonts w:ascii="Arial" w:hAnsi="Arial" w:cs="Arial"/>
          <w:b/>
        </w:rPr>
        <w:t>C) Taassubu önlemenin yolu nedir?</w:t>
      </w:r>
    </w:p>
    <w:p w:rsidR="00A12CFB" w:rsidRDefault="00A12CFB" w:rsidP="00A12CFB">
      <w:pPr>
        <w:tabs>
          <w:tab w:val="left" w:pos="3870"/>
        </w:tabs>
        <w:rPr>
          <w:rFonts w:ascii="Arial" w:hAnsi="Arial" w:cs="Arial"/>
          <w:b/>
        </w:rPr>
      </w:pPr>
      <w:r w:rsidRPr="00A12CFB">
        <w:rPr>
          <w:rFonts w:ascii="Arial" w:hAnsi="Arial" w:cs="Arial"/>
          <w:b/>
        </w:rPr>
        <w:t>D) Taassubun bağnazlıktan farkı nedir?</w:t>
      </w:r>
    </w:p>
    <w:p w:rsidR="000B6DBD" w:rsidRDefault="000B6DBD" w:rsidP="00A12CFB">
      <w:pPr>
        <w:tabs>
          <w:tab w:val="left" w:pos="3870"/>
        </w:tabs>
        <w:rPr>
          <w:rFonts w:ascii="Arial" w:hAnsi="Arial" w:cs="Arial"/>
          <w:b/>
        </w:rPr>
      </w:pPr>
    </w:p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Aşağıdaki </w:t>
      </w:r>
      <w:proofErr w:type="gramStart"/>
      <w:r>
        <w:rPr>
          <w:rFonts w:ascii="Arial" w:hAnsi="Arial" w:cs="Arial"/>
          <w:b/>
        </w:rPr>
        <w:t>tabloda  A</w:t>
      </w:r>
      <w:proofErr w:type="gramEnd"/>
      <w:r>
        <w:rPr>
          <w:rFonts w:ascii="Arial" w:hAnsi="Arial" w:cs="Arial"/>
          <w:b/>
        </w:rPr>
        <w:t xml:space="preserve">  sütununda   verilen  sözcükleri  B sütunundaki açıklamalarla  eşleştiriniz.</w:t>
      </w:r>
      <w:r w:rsidR="001915AB">
        <w:rPr>
          <w:rFonts w:ascii="Arial" w:hAnsi="Arial" w:cs="Arial"/>
          <w:b/>
        </w:rPr>
        <w:t xml:space="preserve">                           8 X</w:t>
      </w:r>
      <w:proofErr w:type="gramStart"/>
      <w:r w:rsidR="001915AB">
        <w:rPr>
          <w:rFonts w:ascii="Arial" w:hAnsi="Arial" w:cs="Arial"/>
          <w:b/>
        </w:rPr>
        <w:t>2 :</w:t>
      </w:r>
      <w:proofErr w:type="gramEnd"/>
      <w:r w:rsidR="001915AB">
        <w:rPr>
          <w:rFonts w:ascii="Arial" w:hAnsi="Arial" w:cs="Arial"/>
          <w:b/>
        </w:rPr>
        <w:t xml:space="preserve"> 16 PUAN.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418"/>
      </w:tblGrid>
      <w:tr w:rsidR="00D40FAC" w:rsidTr="00043C8C">
        <w:tc>
          <w:tcPr>
            <w:tcW w:w="3794" w:type="dxa"/>
            <w:gridSpan w:val="2"/>
          </w:tcPr>
          <w:p w:rsidR="00D40FAC" w:rsidRDefault="00D40FAC" w:rsidP="00D40FAC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A  SÜTUNU</w:t>
            </w:r>
            <w:proofErr w:type="gramEnd"/>
          </w:p>
        </w:tc>
        <w:tc>
          <w:tcPr>
            <w:tcW w:w="5418" w:type="dxa"/>
          </w:tcPr>
          <w:p w:rsidR="00D40FAC" w:rsidRDefault="00D40FAC" w:rsidP="00261B92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B  SÜTUNU</w:t>
            </w:r>
            <w:proofErr w:type="gramEnd"/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AKIL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Bilim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SORUMLULUK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Öğrenme araştırma ve gözlem yoluyla elde edilen gerçek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C)TAASSUP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Kanı, </w:t>
            </w:r>
            <w:proofErr w:type="gramStart"/>
            <w:r>
              <w:rPr>
                <w:rFonts w:ascii="Arial" w:hAnsi="Arial" w:cs="Arial"/>
                <w:b/>
              </w:rPr>
              <w:t>inanç ,düşünce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Ç) BİLGİ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İsteklendirme, özendirme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 TAKLİT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Bağnazlık tutuculuk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E) TEŞVİK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Belli bir örneğe benzemeye veya kendi yetki </w:t>
            </w:r>
            <w:proofErr w:type="gramStart"/>
            <w:r>
              <w:rPr>
                <w:rFonts w:ascii="Arial" w:hAnsi="Arial" w:cs="Arial"/>
                <w:b/>
              </w:rPr>
              <w:t>alanına  giren</w:t>
            </w:r>
            <w:proofErr w:type="gramEnd"/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F)KANAAT</w:t>
            </w:r>
          </w:p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Düşünme ,anlama</w:t>
            </w:r>
            <w:proofErr w:type="gramEnd"/>
            <w:r>
              <w:rPr>
                <w:rFonts w:ascii="Arial" w:hAnsi="Arial" w:cs="Arial"/>
                <w:b/>
              </w:rPr>
              <w:t xml:space="preserve"> ve kavrama gücü , us.</w:t>
            </w:r>
          </w:p>
        </w:tc>
      </w:tr>
      <w:tr w:rsidR="00261B92" w:rsidTr="00261B92">
        <w:tc>
          <w:tcPr>
            <w:tcW w:w="3085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G)İLİM</w:t>
            </w:r>
          </w:p>
        </w:tc>
        <w:tc>
          <w:tcPr>
            <w:tcW w:w="709" w:type="dxa"/>
          </w:tcPr>
          <w:p w:rsidR="00261B92" w:rsidRDefault="00261B92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261B92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Kişinin </w:t>
            </w:r>
            <w:proofErr w:type="gramStart"/>
            <w:r>
              <w:rPr>
                <w:rFonts w:ascii="Arial" w:hAnsi="Arial" w:cs="Arial"/>
                <w:b/>
              </w:rPr>
              <w:t>kendi  davranışlarını</w:t>
            </w:r>
            <w:proofErr w:type="gramEnd"/>
            <w:r>
              <w:rPr>
                <w:rFonts w:ascii="Arial" w:hAnsi="Arial" w:cs="Arial"/>
                <w:b/>
              </w:rPr>
              <w:t xml:space="preserve"> veya kendi yetki alanına  giren herhangi bir olayın sonuçlarını  üstlenmesi, mesuliyet</w:t>
            </w:r>
          </w:p>
        </w:tc>
      </w:tr>
    </w:tbl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0B6DBD" w:rsidRDefault="000B6DBD" w:rsidP="00A12CFB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Doğru ifadelerinin başına “D </w:t>
      </w:r>
      <w:proofErr w:type="gramStart"/>
      <w:r>
        <w:rPr>
          <w:rFonts w:ascii="Arial" w:hAnsi="Arial" w:cs="Arial"/>
          <w:b/>
        </w:rPr>
        <w:t>“  yanlış</w:t>
      </w:r>
      <w:proofErr w:type="gramEnd"/>
      <w:r>
        <w:rPr>
          <w:rFonts w:ascii="Arial" w:hAnsi="Arial" w:cs="Arial"/>
          <w:b/>
        </w:rPr>
        <w:t xml:space="preserve"> ifadelerin başına “ Y “ koyunuz.</w:t>
      </w:r>
      <w:r w:rsidR="001915AB">
        <w:rPr>
          <w:rFonts w:ascii="Arial" w:hAnsi="Arial" w:cs="Arial"/>
          <w:b/>
        </w:rPr>
        <w:t xml:space="preserve"> 4X2: 8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D40FAC" w:rsidTr="00D40FAC">
        <w:tc>
          <w:tcPr>
            <w:tcW w:w="675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D40FAC" w:rsidRDefault="00D40FAC" w:rsidP="000B6DBD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</w:p>
          <w:p w:rsidR="000B6DBD" w:rsidRDefault="000B6DBD" w:rsidP="000B6DBD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SORULAR</w:t>
            </w:r>
          </w:p>
        </w:tc>
        <w:tc>
          <w:tcPr>
            <w:tcW w:w="1166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0B6DBD" w:rsidRDefault="000B6DBD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  /</w:t>
            </w:r>
            <w:proofErr w:type="gramEnd"/>
            <w:r>
              <w:rPr>
                <w:rFonts w:ascii="Arial" w:hAnsi="Arial" w:cs="Arial"/>
                <w:b/>
              </w:rPr>
              <w:t xml:space="preserve">   Y</w:t>
            </w:r>
          </w:p>
        </w:tc>
      </w:tr>
      <w:tr w:rsidR="00D40FAC" w:rsidTr="00D40FAC">
        <w:tc>
          <w:tcPr>
            <w:tcW w:w="675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71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Kur’an </w:t>
            </w:r>
            <w:proofErr w:type="gramStart"/>
            <w:r>
              <w:rPr>
                <w:rFonts w:ascii="Arial" w:hAnsi="Arial" w:cs="Arial"/>
                <w:b/>
              </w:rPr>
              <w:t>bilginin  her</w:t>
            </w:r>
            <w:proofErr w:type="gramEnd"/>
            <w:r>
              <w:rPr>
                <w:rFonts w:ascii="Arial" w:hAnsi="Arial" w:cs="Arial"/>
                <w:b/>
              </w:rPr>
              <w:t xml:space="preserve">  türüne  değer  verir</w:t>
            </w:r>
            <w:r w:rsidR="000B6DBD">
              <w:rPr>
                <w:rFonts w:ascii="Arial" w:hAnsi="Arial" w:cs="Arial"/>
                <w:b/>
              </w:rPr>
              <w:t xml:space="preserve"> </w:t>
            </w:r>
          </w:p>
          <w:p w:rsidR="000B6DBD" w:rsidRDefault="000B6DBD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</w:tr>
      <w:tr w:rsidR="00D40FAC" w:rsidTr="00D40FAC">
        <w:tc>
          <w:tcPr>
            <w:tcW w:w="675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71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Ergenlik </w:t>
            </w:r>
            <w:proofErr w:type="gramStart"/>
            <w:r>
              <w:rPr>
                <w:rFonts w:ascii="Arial" w:hAnsi="Arial" w:cs="Arial"/>
                <w:b/>
              </w:rPr>
              <w:t>çağına  ulaşan</w:t>
            </w:r>
            <w:proofErr w:type="gramEnd"/>
            <w:r>
              <w:rPr>
                <w:rFonts w:ascii="Arial" w:hAnsi="Arial" w:cs="Arial"/>
                <w:b/>
              </w:rPr>
              <w:t xml:space="preserve"> çocuklar dini  sorumluluk  taşımaz.</w:t>
            </w:r>
          </w:p>
          <w:p w:rsidR="000B6DBD" w:rsidRDefault="000B6DBD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</w:tr>
      <w:tr w:rsidR="00D40FAC" w:rsidTr="00D40FAC">
        <w:tc>
          <w:tcPr>
            <w:tcW w:w="675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1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Türkiye  Cumhur</w:t>
            </w:r>
            <w:r w:rsidR="000B6DB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yeti’nde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0B6DBD">
              <w:rPr>
                <w:rFonts w:ascii="Arial" w:hAnsi="Arial" w:cs="Arial"/>
                <w:b/>
              </w:rPr>
              <w:t xml:space="preserve"> düşünce  hürriyeti Anayasa ile güvence  altına alınmıştır.</w:t>
            </w:r>
          </w:p>
        </w:tc>
        <w:tc>
          <w:tcPr>
            <w:tcW w:w="1166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</w:tr>
      <w:tr w:rsidR="00D40FAC" w:rsidTr="00D40FAC">
        <w:tc>
          <w:tcPr>
            <w:tcW w:w="675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1" w:type="dxa"/>
          </w:tcPr>
          <w:p w:rsidR="00D40FAC" w:rsidRDefault="000B6DBD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Dini </w:t>
            </w:r>
            <w:proofErr w:type="gramStart"/>
            <w:r>
              <w:rPr>
                <w:rFonts w:ascii="Arial" w:hAnsi="Arial" w:cs="Arial"/>
                <w:b/>
              </w:rPr>
              <w:t>sorumluğun  şartlarından</w:t>
            </w:r>
            <w:proofErr w:type="gramEnd"/>
            <w:r>
              <w:rPr>
                <w:rFonts w:ascii="Arial" w:hAnsi="Arial" w:cs="Arial"/>
                <w:b/>
              </w:rPr>
              <w:t xml:space="preserve"> biri  zengin  olmaktır.</w:t>
            </w:r>
          </w:p>
          <w:p w:rsidR="000B6DBD" w:rsidRDefault="000B6DBD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40FAC" w:rsidRDefault="00D40FAC" w:rsidP="00A12CF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</w:tr>
    </w:tbl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261B92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261B92" w:rsidRPr="00931098" w:rsidRDefault="00261B92" w:rsidP="00A12CFB">
      <w:pPr>
        <w:tabs>
          <w:tab w:val="left" w:pos="3870"/>
        </w:tabs>
        <w:rPr>
          <w:rFonts w:ascii="Arial" w:hAnsi="Arial" w:cs="Arial"/>
          <w:b/>
        </w:rPr>
      </w:pPr>
    </w:p>
    <w:p w:rsidR="00A9441F" w:rsidRDefault="00D62B5B" w:rsidP="00D62B5B">
      <w:pPr>
        <w:tabs>
          <w:tab w:val="left" w:pos="387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YANIT   ANAHTARI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Default="00103010" w:rsidP="00C60BE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A</w:t>
            </w: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B</w:t>
            </w: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C</w:t>
            </w: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D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Default="00103010" w:rsidP="00C60BE0">
            <w:pPr>
              <w:tabs>
                <w:tab w:val="left" w:pos="5595"/>
              </w:tabs>
              <w:rPr>
                <w:b/>
              </w:rPr>
            </w:pP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A</w:t>
            </w: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B</w:t>
            </w:r>
          </w:p>
        </w:tc>
        <w:tc>
          <w:tcPr>
            <w:tcW w:w="794" w:type="dxa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C</w:t>
            </w:r>
          </w:p>
        </w:tc>
        <w:tc>
          <w:tcPr>
            <w:tcW w:w="794" w:type="dxa"/>
          </w:tcPr>
          <w:p w:rsidR="00103010" w:rsidRPr="000857B7" w:rsidRDefault="0000000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9" o:spid="_x0000_s1027" type="#_x0000_t202" style="position:absolute;left:0;text-align:left;margin-left:51.1pt;margin-top:13.85pt;width:104.25pt;height:91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" fillcolor="white [3201]" strokecolor="black [3200]" strokeweight="2pt">
                  <v:textbox>
                    <w:txbxContent>
                      <w:p w:rsidR="00103010" w:rsidRDefault="00103010" w:rsidP="00103010">
                        <w:r>
                          <w:t>PUAN</w:t>
                        </w:r>
                      </w:p>
                      <w:p w:rsidR="00103010" w:rsidRDefault="00103010" w:rsidP="00103010">
                        <w:r>
                          <w:t>NOT</w:t>
                        </w:r>
                      </w:p>
                    </w:txbxContent>
                  </v:textbox>
                </v:shape>
              </w:pict>
            </w:r>
            <w:r w:rsidR="00103010" w:rsidRPr="000857B7">
              <w:rPr>
                <w:b/>
                <w:sz w:val="24"/>
              </w:rPr>
              <w:t>D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2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3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4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5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6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8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0857B7">
              <w:rPr>
                <w:b/>
                <w:sz w:val="24"/>
              </w:rPr>
              <w:t>9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  <w:tr w:rsidR="00103010" w:rsidRPr="000857B7" w:rsidTr="00C60BE0">
        <w:trPr>
          <w:trHeight w:val="340"/>
        </w:trPr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 w:rsidRPr="000857B7">
              <w:rPr>
                <w:b/>
                <w:sz w:val="24"/>
              </w:rPr>
              <w:t>10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  <w:shd w:val="clear" w:color="auto" w:fill="B6DDE8" w:themeFill="accent5" w:themeFillTint="66"/>
          </w:tcPr>
          <w:p w:rsidR="00103010" w:rsidRPr="000857B7" w:rsidRDefault="00103010" w:rsidP="00C60BE0">
            <w:pPr>
              <w:tabs>
                <w:tab w:val="left" w:pos="559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0857B7">
              <w:rPr>
                <w:b/>
                <w:sz w:val="24"/>
              </w:rPr>
              <w:t>0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  <w:tc>
          <w:tcPr>
            <w:tcW w:w="794" w:type="dxa"/>
          </w:tcPr>
          <w:p w:rsidR="00103010" w:rsidRPr="00E92B74" w:rsidRDefault="00103010" w:rsidP="00C60BE0">
            <w:pPr>
              <w:tabs>
                <w:tab w:val="left" w:pos="5595"/>
              </w:tabs>
              <w:jc w:val="center"/>
              <w:rPr>
                <w:b/>
                <w:sz w:val="40"/>
              </w:rPr>
            </w:pPr>
            <w:r w:rsidRPr="00E92B74">
              <w:rPr>
                <w:b/>
                <w:sz w:val="40"/>
              </w:rPr>
              <w:t>O</w:t>
            </w:r>
          </w:p>
        </w:tc>
      </w:tr>
    </w:tbl>
    <w:p w:rsidR="00A30187" w:rsidRDefault="00A3018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DC1507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Aşağıdaki </w:t>
      </w:r>
      <w:proofErr w:type="gramStart"/>
      <w:r>
        <w:rPr>
          <w:rFonts w:ascii="Arial" w:hAnsi="Arial" w:cs="Arial"/>
          <w:b/>
        </w:rPr>
        <w:t>tabloda  A</w:t>
      </w:r>
      <w:proofErr w:type="gramEnd"/>
      <w:r>
        <w:rPr>
          <w:rFonts w:ascii="Arial" w:hAnsi="Arial" w:cs="Arial"/>
          <w:b/>
        </w:rPr>
        <w:t xml:space="preserve">  sütununda   verilen  sözcükleri  B sütunundaki açıklamalarla  eşleştiriniz.                           8 X</w:t>
      </w:r>
      <w:proofErr w:type="gramStart"/>
      <w:r>
        <w:rPr>
          <w:rFonts w:ascii="Arial" w:hAnsi="Arial" w:cs="Arial"/>
          <w:b/>
        </w:rPr>
        <w:t>2 :</w:t>
      </w:r>
      <w:proofErr w:type="gramEnd"/>
      <w:r>
        <w:rPr>
          <w:rFonts w:ascii="Arial" w:hAnsi="Arial" w:cs="Arial"/>
          <w:b/>
        </w:rPr>
        <w:t xml:space="preserve"> 16 PUAN.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5418"/>
      </w:tblGrid>
      <w:tr w:rsidR="00DC1507" w:rsidTr="00385AEB">
        <w:tc>
          <w:tcPr>
            <w:tcW w:w="3794" w:type="dxa"/>
            <w:gridSpan w:val="2"/>
          </w:tcPr>
          <w:p w:rsidR="00DC1507" w:rsidRDefault="00DC1507" w:rsidP="00385AE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lastRenderedPageBreak/>
              <w:t>A  SÜTUNU</w:t>
            </w:r>
            <w:proofErr w:type="gramEnd"/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B  SÜTUNU</w:t>
            </w:r>
            <w:proofErr w:type="gramEnd"/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AKIL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G</w:t>
            </w:r>
          </w:p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Bilim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B) SORUMLULUK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Ç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Öğrenme araştırma ve gözlem yoluyla elde edilen gerçek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C)TAASSUP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F</w:t>
            </w:r>
          </w:p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Kanı, </w:t>
            </w:r>
            <w:proofErr w:type="gramStart"/>
            <w:r>
              <w:rPr>
                <w:rFonts w:ascii="Arial" w:hAnsi="Arial" w:cs="Arial"/>
                <w:b/>
              </w:rPr>
              <w:t>inanç ,düşünce</w:t>
            </w:r>
            <w:proofErr w:type="gram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Ç) BİLGİ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E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İsteklendirme, özendirme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D) TAKLİT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C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Bağnazlık tutuculuk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E) TEŞVİK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D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Belli bir örneğe benzemeye veya kendi yetki </w:t>
            </w:r>
            <w:proofErr w:type="gramStart"/>
            <w:r>
              <w:rPr>
                <w:rFonts w:ascii="Arial" w:hAnsi="Arial" w:cs="Arial"/>
                <w:b/>
              </w:rPr>
              <w:t>alanına  giren</w:t>
            </w:r>
            <w:proofErr w:type="gramEnd"/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F)KANAAT</w:t>
            </w:r>
          </w:p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A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Düşünme ,anlama</w:t>
            </w:r>
            <w:proofErr w:type="gramEnd"/>
            <w:r>
              <w:rPr>
                <w:rFonts w:ascii="Arial" w:hAnsi="Arial" w:cs="Arial"/>
                <w:b/>
              </w:rPr>
              <w:t xml:space="preserve"> ve kavrama gücü , us.</w:t>
            </w:r>
          </w:p>
        </w:tc>
      </w:tr>
      <w:tr w:rsidR="00DC1507" w:rsidTr="00DC1507">
        <w:tc>
          <w:tcPr>
            <w:tcW w:w="308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G)İLİM</w:t>
            </w:r>
          </w:p>
        </w:tc>
        <w:tc>
          <w:tcPr>
            <w:tcW w:w="709" w:type="dxa"/>
            <w:vAlign w:val="center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B</w:t>
            </w:r>
          </w:p>
        </w:tc>
        <w:tc>
          <w:tcPr>
            <w:tcW w:w="5418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Kişinin </w:t>
            </w:r>
            <w:proofErr w:type="gramStart"/>
            <w:r>
              <w:rPr>
                <w:rFonts w:ascii="Arial" w:hAnsi="Arial" w:cs="Arial"/>
                <w:b/>
              </w:rPr>
              <w:t>kendi  davranışlarını</w:t>
            </w:r>
            <w:proofErr w:type="gramEnd"/>
            <w:r>
              <w:rPr>
                <w:rFonts w:ascii="Arial" w:hAnsi="Arial" w:cs="Arial"/>
                <w:b/>
              </w:rPr>
              <w:t xml:space="preserve"> veya kendi yetki alanına  giren herhangi bir olayın sonuçlarını  üstlenmesi, mesuliyet</w:t>
            </w:r>
          </w:p>
        </w:tc>
      </w:tr>
    </w:tbl>
    <w:p w:rsidR="00DC1507" w:rsidRDefault="00DC1507" w:rsidP="00DC1507">
      <w:pPr>
        <w:tabs>
          <w:tab w:val="left" w:pos="3870"/>
        </w:tabs>
        <w:rPr>
          <w:rFonts w:ascii="Arial" w:hAnsi="Arial" w:cs="Arial"/>
          <w:b/>
        </w:rPr>
      </w:pPr>
    </w:p>
    <w:p w:rsidR="00DC1507" w:rsidRDefault="00DC1507" w:rsidP="00DC1507">
      <w:pPr>
        <w:tabs>
          <w:tab w:val="left" w:pos="38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Doğru ifadelerinin başına “D </w:t>
      </w:r>
      <w:proofErr w:type="gramStart"/>
      <w:r>
        <w:rPr>
          <w:rFonts w:ascii="Arial" w:hAnsi="Arial" w:cs="Arial"/>
          <w:b/>
        </w:rPr>
        <w:t>“  yanlış</w:t>
      </w:r>
      <w:proofErr w:type="gramEnd"/>
      <w:r>
        <w:rPr>
          <w:rFonts w:ascii="Arial" w:hAnsi="Arial" w:cs="Arial"/>
          <w:b/>
        </w:rPr>
        <w:t xml:space="preserve"> ifadelerin başına “ Y “ koyunuz. 4X2: 8 PUAN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166"/>
      </w:tblGrid>
      <w:tr w:rsidR="00DC1507" w:rsidTr="00385AEB">
        <w:tc>
          <w:tcPr>
            <w:tcW w:w="67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DC1507" w:rsidRDefault="00DC1507" w:rsidP="00385AE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</w:p>
          <w:p w:rsidR="00DC1507" w:rsidRDefault="00DC1507" w:rsidP="00385AEB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SORULAR</w:t>
            </w:r>
          </w:p>
        </w:tc>
        <w:tc>
          <w:tcPr>
            <w:tcW w:w="1166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  /</w:t>
            </w:r>
            <w:proofErr w:type="gramEnd"/>
            <w:r>
              <w:rPr>
                <w:rFonts w:ascii="Arial" w:hAnsi="Arial" w:cs="Arial"/>
                <w:b/>
              </w:rPr>
              <w:t xml:space="preserve">   Y</w:t>
            </w:r>
          </w:p>
        </w:tc>
      </w:tr>
      <w:tr w:rsidR="00DC1507" w:rsidTr="00385AEB">
        <w:tc>
          <w:tcPr>
            <w:tcW w:w="67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371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Kur’an </w:t>
            </w:r>
            <w:proofErr w:type="gramStart"/>
            <w:r>
              <w:rPr>
                <w:rFonts w:ascii="Arial" w:hAnsi="Arial" w:cs="Arial"/>
                <w:b/>
              </w:rPr>
              <w:t>bilginin  her</w:t>
            </w:r>
            <w:proofErr w:type="gramEnd"/>
            <w:r>
              <w:rPr>
                <w:rFonts w:ascii="Arial" w:hAnsi="Arial" w:cs="Arial"/>
                <w:b/>
              </w:rPr>
              <w:t xml:space="preserve">  türüne  değer  verir </w:t>
            </w:r>
          </w:p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D</w:t>
            </w:r>
          </w:p>
        </w:tc>
      </w:tr>
      <w:tr w:rsidR="00DC1507" w:rsidTr="00385AEB">
        <w:tc>
          <w:tcPr>
            <w:tcW w:w="67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371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Ergenlik </w:t>
            </w:r>
            <w:proofErr w:type="gramStart"/>
            <w:r>
              <w:rPr>
                <w:rFonts w:ascii="Arial" w:hAnsi="Arial" w:cs="Arial"/>
                <w:b/>
              </w:rPr>
              <w:t>çağına  ulaşan</w:t>
            </w:r>
            <w:proofErr w:type="gramEnd"/>
            <w:r>
              <w:rPr>
                <w:rFonts w:ascii="Arial" w:hAnsi="Arial" w:cs="Arial"/>
                <w:b/>
              </w:rPr>
              <w:t xml:space="preserve"> çocuklar dini  sorumluluk  taşımaz.</w:t>
            </w:r>
          </w:p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Y</w:t>
            </w:r>
          </w:p>
        </w:tc>
      </w:tr>
      <w:tr w:rsidR="00DC1507" w:rsidTr="00385AEB">
        <w:tc>
          <w:tcPr>
            <w:tcW w:w="67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71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Türkiye  Cumhuriyeti’nde</w:t>
            </w:r>
            <w:proofErr w:type="gramEnd"/>
            <w:r>
              <w:rPr>
                <w:rFonts w:ascii="Arial" w:hAnsi="Arial" w:cs="Arial"/>
                <w:b/>
              </w:rPr>
              <w:t xml:space="preserve">  düşünce  hürriyeti Anayasa ile güvence  altına alınmıştır.</w:t>
            </w:r>
          </w:p>
        </w:tc>
        <w:tc>
          <w:tcPr>
            <w:tcW w:w="1166" w:type="dxa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D</w:t>
            </w:r>
          </w:p>
        </w:tc>
      </w:tr>
      <w:tr w:rsidR="00DC1507" w:rsidTr="00385AEB">
        <w:tc>
          <w:tcPr>
            <w:tcW w:w="675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371" w:type="dxa"/>
          </w:tcPr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Dini </w:t>
            </w:r>
            <w:proofErr w:type="gramStart"/>
            <w:r>
              <w:rPr>
                <w:rFonts w:ascii="Arial" w:hAnsi="Arial" w:cs="Arial"/>
                <w:b/>
              </w:rPr>
              <w:t>sorumluğun  şartlarından</w:t>
            </w:r>
            <w:proofErr w:type="gramEnd"/>
            <w:r>
              <w:rPr>
                <w:rFonts w:ascii="Arial" w:hAnsi="Arial" w:cs="Arial"/>
                <w:b/>
              </w:rPr>
              <w:t xml:space="preserve"> biri  zengin  olmaktır.</w:t>
            </w:r>
          </w:p>
          <w:p w:rsidR="00DC1507" w:rsidRDefault="00DC1507" w:rsidP="00385AEB">
            <w:pPr>
              <w:tabs>
                <w:tab w:val="left" w:pos="38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6" w:type="dxa"/>
          </w:tcPr>
          <w:p w:rsidR="00DC1507" w:rsidRPr="00DC1507" w:rsidRDefault="00DC1507" w:rsidP="00DC1507">
            <w:pPr>
              <w:tabs>
                <w:tab w:val="left" w:pos="3870"/>
              </w:tabs>
              <w:jc w:val="center"/>
              <w:rPr>
                <w:rFonts w:ascii="Arial" w:hAnsi="Arial" w:cs="Arial"/>
                <w:b/>
                <w:color w:val="FF0000"/>
              </w:rPr>
            </w:pPr>
            <w:r w:rsidRPr="00DC1507">
              <w:rPr>
                <w:rFonts w:ascii="Arial" w:hAnsi="Arial" w:cs="Arial"/>
                <w:b/>
                <w:color w:val="FF0000"/>
              </w:rPr>
              <w:t>Y</w:t>
            </w:r>
          </w:p>
        </w:tc>
      </w:tr>
    </w:tbl>
    <w:p w:rsidR="00DC1507" w:rsidRDefault="00000000" w:rsidP="00A9441F">
      <w:pPr>
        <w:tabs>
          <w:tab w:val="left" w:pos="3870"/>
        </w:tabs>
        <w:rPr>
          <w:rFonts w:ascii="Arial" w:hAnsi="Arial" w:cs="Arial"/>
          <w:b/>
        </w:rPr>
      </w:pPr>
      <w:hyperlink r:id="rId7" w:history="1">
        <w:r w:rsidR="00DD42FA" w:rsidRPr="00EF1867">
          <w:rPr>
            <w:rStyle w:val="Kpr"/>
            <w:rFonts w:ascii="Cambria" w:hAnsi="Cambria"/>
            <w:b/>
          </w:rPr>
          <w:t>https://www.</w:t>
        </w:r>
        <w:r w:rsidR="00342C59">
          <w:rPr>
            <w:rStyle w:val="Kpr"/>
            <w:rFonts w:ascii="Cambria" w:hAnsi="Cambria"/>
            <w:b/>
          </w:rPr>
          <w:t>HangiSoru</w:t>
        </w:r>
        <w:r w:rsidR="00DD42FA" w:rsidRPr="00EF1867">
          <w:rPr>
            <w:rStyle w:val="Kpr"/>
            <w:rFonts w:ascii="Cambria" w:hAnsi="Cambria"/>
            <w:b/>
          </w:rPr>
          <w:t>.com</w:t>
        </w:r>
      </w:hyperlink>
      <w:r w:rsidR="00DD42FA">
        <w:rPr>
          <w:rFonts w:ascii="Cambria" w:hAnsi="Cambria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  <w:gridCol w:w="540"/>
        <w:gridCol w:w="720"/>
        <w:gridCol w:w="540"/>
        <w:gridCol w:w="720"/>
      </w:tblGrid>
      <w:tr w:rsidR="00DC1507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 xml:space="preserve">CEVAP ANAHTARI </w:t>
            </w:r>
            <w:proofErr w:type="gramStart"/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>( 1</w:t>
            </w:r>
            <w:proofErr w:type="gramEnd"/>
            <w:r w:rsidRPr="00667F76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tr-TR"/>
              </w:rPr>
              <w:t xml:space="preserve"> / 25 )</w:t>
            </w:r>
          </w:p>
        </w:tc>
      </w:tr>
      <w:tr w:rsidR="00DC1507" w:rsidRPr="00667F76" w:rsidTr="00385AEB">
        <w:trPr>
          <w:jc w:val="center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DC1507" w:rsidRPr="00667F76" w:rsidTr="00385AEB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67F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07" w:rsidRPr="00667F76" w:rsidRDefault="00DC1507" w:rsidP="00385AE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DC1507" w:rsidRPr="00A9441F" w:rsidRDefault="00DC1507" w:rsidP="00A9441F">
      <w:pPr>
        <w:tabs>
          <w:tab w:val="left" w:pos="3870"/>
        </w:tabs>
        <w:rPr>
          <w:rFonts w:ascii="Arial" w:hAnsi="Arial" w:cs="Arial"/>
          <w:b/>
        </w:rPr>
      </w:pPr>
    </w:p>
    <w:sectPr w:rsidR="00DC1507" w:rsidRPr="00A9441F" w:rsidSect="00957C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6C2" w:rsidRDefault="000446C2" w:rsidP="00F51BD7">
      <w:pPr>
        <w:spacing w:after="0" w:line="240" w:lineRule="auto"/>
      </w:pPr>
      <w:r>
        <w:separator/>
      </w:r>
    </w:p>
  </w:endnote>
  <w:endnote w:type="continuationSeparator" w:id="0">
    <w:p w:rsidR="000446C2" w:rsidRDefault="000446C2" w:rsidP="00F5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59" w:rsidRDefault="00342C5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655407"/>
      <w:docPartObj>
        <w:docPartGallery w:val="Page Numbers (Bottom of Page)"/>
        <w:docPartUnique/>
      </w:docPartObj>
    </w:sdtPr>
    <w:sdtContent>
      <w:p w:rsidR="00F51BD7" w:rsidRDefault="0002752D">
        <w:pPr>
          <w:pStyle w:val="AltBilgi"/>
          <w:jc w:val="center"/>
        </w:pPr>
        <w:r>
          <w:fldChar w:fldCharType="begin"/>
        </w:r>
        <w:r w:rsidR="00F51BD7">
          <w:instrText>PAGE   \* MERGEFORMAT</w:instrText>
        </w:r>
        <w:r>
          <w:fldChar w:fldCharType="separate"/>
        </w:r>
        <w:r w:rsidR="00342C59">
          <w:rPr>
            <w:noProof/>
          </w:rPr>
          <w:t>1</w:t>
        </w:r>
        <w:r>
          <w:fldChar w:fldCharType="end"/>
        </w:r>
      </w:p>
    </w:sdtContent>
  </w:sdt>
  <w:p w:rsidR="00F51BD7" w:rsidRDefault="00F51B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59" w:rsidRDefault="00342C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6C2" w:rsidRDefault="000446C2" w:rsidP="00F51BD7">
      <w:pPr>
        <w:spacing w:after="0" w:line="240" w:lineRule="auto"/>
      </w:pPr>
      <w:r>
        <w:separator/>
      </w:r>
    </w:p>
  </w:footnote>
  <w:footnote w:type="continuationSeparator" w:id="0">
    <w:p w:rsidR="000446C2" w:rsidRDefault="000446C2" w:rsidP="00F5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59" w:rsidRDefault="00342C5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59" w:rsidRDefault="00342C5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C59" w:rsidRDefault="00342C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C3"/>
    <w:rsid w:val="0002752D"/>
    <w:rsid w:val="000446C2"/>
    <w:rsid w:val="00053921"/>
    <w:rsid w:val="000B6DBD"/>
    <w:rsid w:val="00103010"/>
    <w:rsid w:val="001915AB"/>
    <w:rsid w:val="00261B92"/>
    <w:rsid w:val="00342C59"/>
    <w:rsid w:val="00376968"/>
    <w:rsid w:val="003F26C3"/>
    <w:rsid w:val="0040667F"/>
    <w:rsid w:val="004243D3"/>
    <w:rsid w:val="00491A68"/>
    <w:rsid w:val="004E71FD"/>
    <w:rsid w:val="007104CD"/>
    <w:rsid w:val="007D6B3B"/>
    <w:rsid w:val="007E1104"/>
    <w:rsid w:val="008E62EE"/>
    <w:rsid w:val="00931098"/>
    <w:rsid w:val="00957C38"/>
    <w:rsid w:val="009C22D0"/>
    <w:rsid w:val="00A12CFB"/>
    <w:rsid w:val="00A30187"/>
    <w:rsid w:val="00A9441F"/>
    <w:rsid w:val="00B02EA5"/>
    <w:rsid w:val="00B65A0C"/>
    <w:rsid w:val="00B85F43"/>
    <w:rsid w:val="00BA1CBE"/>
    <w:rsid w:val="00D25180"/>
    <w:rsid w:val="00D40FAC"/>
    <w:rsid w:val="00D62B5B"/>
    <w:rsid w:val="00DC1507"/>
    <w:rsid w:val="00DD42FA"/>
    <w:rsid w:val="00E84914"/>
    <w:rsid w:val="00E92B74"/>
    <w:rsid w:val="00F1226F"/>
    <w:rsid w:val="00F51BD7"/>
    <w:rsid w:val="00F666E8"/>
    <w:rsid w:val="00F973B5"/>
    <w:rsid w:val="00FD6531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54C491"/>
  <w15:docId w15:val="{07DF9C24-1728-4A7D-A00A-3B96551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A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5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1BD7"/>
  </w:style>
  <w:style w:type="paragraph" w:styleId="AltBilgi">
    <w:name w:val="footer"/>
    <w:basedOn w:val="Normal"/>
    <w:link w:val="AltBilgiChar"/>
    <w:uiPriority w:val="99"/>
    <w:unhideWhenUsed/>
    <w:rsid w:val="00F51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1BD7"/>
  </w:style>
  <w:style w:type="character" w:styleId="Kpr">
    <w:name w:val="Hyperlink"/>
    <w:basedOn w:val="VarsaylanParagrafYazTipi"/>
    <w:uiPriority w:val="99"/>
    <w:unhideWhenUsed/>
    <w:rsid w:val="00B0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angiSoru.com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2018-03-21T15:49:00Z</dcterms:created>
  <dcterms:modified xsi:type="dcterms:W3CDTF">2022-11-17T16:14:00Z</dcterms:modified>
  <cp:category>https://www.HangiSoru.com</cp:category>
</cp:coreProperties>
</file>