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12" w:rsidRDefault="003006EA" w:rsidP="003006E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3006EA">
        <w:rPr>
          <w:rFonts w:ascii="Arial,Bold" w:hAnsi="Arial,Bold" w:cs="Arial,Bold"/>
          <w:b/>
          <w:bCs/>
        </w:rPr>
        <w:t>Milli Uyanış Yurdumuzun İşgaline Tepkiler 2.Ünite Test Soruları</w:t>
      </w:r>
    </w:p>
    <w:p w:rsidR="003006EA" w:rsidRDefault="003006EA" w:rsidP="003006E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1-</w:t>
      </w:r>
      <w:r>
        <w:rPr>
          <w:rFonts w:ascii="Arial" w:hAnsi="Arial" w:cs="Arial"/>
        </w:rPr>
        <w:t>Mustafa Kemal, 22 Mayıs 1919 tarihinde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yayınladığı Samsun Raporu'nda; Türklüğün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yabancı mandasına ve kontrolüne ihtiyacının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olmadığını, İzmir'deki Yunan işgalinin haksız ve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geçici olduğunu belirtmiştir.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durum aşağıdakilerden hangisinin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çıkarlarını zedelemiştir?</w:t>
      </w:r>
    </w:p>
    <w:p w:rsidR="00731C19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 xml:space="preserve">Millî cemiyetlerin </w:t>
      </w:r>
      <w:r>
        <w:rPr>
          <w:rFonts w:ascii="Arial" w:hAnsi="Arial" w:cs="Arial"/>
        </w:rPr>
        <w:tab/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Ulusal kongrelerin</w:t>
      </w:r>
    </w:p>
    <w:p w:rsidR="00731C19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 xml:space="preserve">İşgal güçlerinin </w:t>
      </w:r>
      <w:r>
        <w:rPr>
          <w:rFonts w:ascii="Arial" w:hAnsi="Arial" w:cs="Arial"/>
        </w:rPr>
        <w:tab/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Temsil Heyeti'nin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2-</w:t>
      </w:r>
      <w:r>
        <w:rPr>
          <w:rFonts w:ascii="Arial" w:hAnsi="Arial" w:cs="Arial"/>
        </w:rPr>
        <w:t>Havza Genelgesi'nde işgallere karşı yurt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genelinde miting, protesto ve gösteriler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düzenlenmesi istenerek halka çağrıda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bulunulmuştur.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 duruma bakarak Havza Genelgesi ile ilgili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olarak;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Ulusal bilinç oluşturulmaya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çalışılmıştır.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İşgallerin haksızlığını yurt genelinde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duyurmak amaçlanmıştır.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Osmanlı ordularının terhis edilmesi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kararlaştırılmıştır.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gibi yargılardan hangilerine ulaşılabilir?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 xml:space="preserve">I ve II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 xml:space="preserve">II ve III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I, II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3-</w:t>
      </w:r>
      <w:r>
        <w:rPr>
          <w:rFonts w:ascii="Arial" w:hAnsi="Arial" w:cs="Arial"/>
        </w:rPr>
        <w:t>Millî Mücadele yıllarında yayımlanan Havza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Genelgesi'yle birlikte Atatürk, işgallere karşı ülke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genelinde protesto mitingleri düzenlenmesini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istemiştir.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duruma bakılarak aşağıdaki yargılardan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hangisine </w:t>
      </w:r>
      <w:r>
        <w:rPr>
          <w:rFonts w:ascii="Arial,Bold" w:hAnsi="Arial,Bold" w:cs="Arial,Bold"/>
          <w:b/>
          <w:bCs/>
        </w:rPr>
        <w:t>ulaşılabilir?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Cemiyetlerin tamamı kapatılmaya çalışılmıştır.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Kurtuluşun İstanbul Hükûmetiyle birlikte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gerçekleşeceğine inanılmıştır.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Ulusal bilincin halk arasında yaygınlaşması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hedeflenmiştir.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İşgallerin haklılığı tüm dünyaya duyurulmak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istenmiştir.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1C19" w:rsidRDefault="00731C19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4-</w:t>
      </w:r>
      <w:r>
        <w:rPr>
          <w:rFonts w:ascii="Arial" w:hAnsi="Arial" w:cs="Arial"/>
        </w:rPr>
        <w:t>Mustafa Kemal, Havza Genelgesi'nin ardından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İngilizlerin baskısıyla 8 Haziran 1919'da İstanbul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hükûmetinden, kendisini İstanbul'a geri çağıran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bir telgraf almıştır.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durum aşağıdakilerden hangisinin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göstergesi olamaz?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İstanbul Hükûmeti ve İtilaf Devletlerinin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Mustafa Kemal'in çalışmalarından rahatsız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olduklarının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Anadolu'nun kurtuluşu için Mustafa Kemal'in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görevlendirildiğinin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C )</w:t>
      </w:r>
      <w:r>
        <w:rPr>
          <w:rFonts w:ascii="Arial" w:hAnsi="Arial" w:cs="Arial"/>
        </w:rPr>
        <w:t>Mustafa Kemal'in çalışmalarının, İngiltere'nin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çıkarlarına aykırı olduğunun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İstanbul hükûmetinin bağımsız davranamadığının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5-</w:t>
      </w:r>
      <w:r>
        <w:rPr>
          <w:rFonts w:ascii="Arial,Bold" w:hAnsi="Arial,Bold" w:cs="Arial,Bold"/>
          <w:b/>
          <w:bCs/>
        </w:rPr>
        <w:t>Amasya Genelgesi'nin aşağıdaki</w:t>
      </w:r>
      <w:r w:rsidR="00C34C4B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 xml:space="preserve">kararlarından </w:t>
      </w:r>
      <w:r>
        <w:rPr>
          <w:rFonts w:ascii="Arial" w:hAnsi="Arial" w:cs="Arial"/>
          <w:b/>
          <w:bCs/>
        </w:rPr>
        <w:t>hangisi Temsil Heyeti'nin</w:t>
      </w:r>
      <w:r w:rsidR="00C34C4B">
        <w:rPr>
          <w:rFonts w:ascii="Arial" w:hAnsi="Arial" w:cs="Arial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kurulmasına gerekçe olarak gösterilebilir?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Hükûmeti üzerine düşen görevi yerine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getirememektedir.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Anadolu'nun en güvenilir yeri olan Sivas'ta millî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bir kongre düzenlenmelidir.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Genelge sır olarak tutulmalı ve delegeler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kimliklerini gizli tutarak seyahat etmelidir.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Milletin geleceğini, yine milletin azim ve kararı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kurtaracaktır.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6-</w:t>
      </w:r>
      <w:r>
        <w:rPr>
          <w:rFonts w:ascii="Arial" w:hAnsi="Arial" w:cs="Arial"/>
        </w:rPr>
        <w:t>Millî Mücadele yıllarının önemli adımlarından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biri olan Amasya Genelgesi'nde, her ilden seçimle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belirlenmiş delegelerin katılımıyla Sivas'ta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gerçekleşecek millî bir kongreden bahsedilmiştir.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durum, aşağıdakilerden hangisine önem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verildiğinin bir göstergesidir?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 xml:space="preserve">Ulusal iradeye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Saltanat düzenine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 xml:space="preserve">Halifelik kurumuna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Millî cemiyetlere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7-</w:t>
      </w:r>
      <w:r>
        <w:rPr>
          <w:rFonts w:ascii="Arial" w:hAnsi="Arial" w:cs="Arial"/>
        </w:rPr>
        <w:t>Amasya Genelgesi'nde ilk kez, millî egemenliğe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</w:rPr>
        <w:t xml:space="preserve">dayalı bir yönetimden bahsedilmiştir. </w:t>
      </w:r>
      <w:r>
        <w:rPr>
          <w:rFonts w:ascii="Arial,Bold" w:hAnsi="Arial,Bold" w:cs="Arial,Bold"/>
          <w:b/>
          <w:bCs/>
        </w:rPr>
        <w:t>Aşağıda yer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alan genelge maddelerinden hangisi bu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durumu kanıtlar niteliktedir?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Vatanın bütünlüğü, milletin bağımsızlığı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tehlikededir.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Milletin geleceğini, yine milletin azim ve kararı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kurtaracaktır.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Doğu illeri için 10 Temmuz'da Erzurum'da bir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kongre toplanacaktır.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İstanbul Hükûmeti üzerine düşen görevi yerine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getirememektedir.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8- 1.Durum</w:t>
      </w:r>
      <w:r>
        <w:rPr>
          <w:rFonts w:ascii="Arial" w:hAnsi="Arial" w:cs="Arial"/>
        </w:rPr>
        <w:t>: Erzurum Kongresi'nde Doğu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Anadolu'daki Müdafaa-i Hukuk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Cemiyetleri birleştirildi.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Durum : </w:t>
      </w:r>
      <w:r>
        <w:rPr>
          <w:rFonts w:ascii="Arial" w:hAnsi="Arial" w:cs="Arial"/>
        </w:rPr>
        <w:t>Sivas Kongresi'nde ise yurdun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tamamındaki Müdafaa-i Hukuk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Cemiyetleri birleştirildi. </w:t>
      </w:r>
      <w:r>
        <w:rPr>
          <w:rFonts w:ascii="Arial" w:hAnsi="Arial" w:cs="Arial"/>
          <w:b/>
          <w:bCs/>
        </w:rPr>
        <w:t>Verilen iki durum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birlikte değerlendirildiğinde Erzurum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>Kongresi için aşağıdakile</w:t>
      </w:r>
      <w:r>
        <w:rPr>
          <w:rFonts w:ascii="Arial" w:hAnsi="Arial" w:cs="Arial"/>
          <w:b/>
          <w:bCs/>
        </w:rPr>
        <w:t>rden hangisi</w:t>
      </w:r>
    </w:p>
    <w:p w:rsidR="002C1A12" w:rsidRDefault="00731C19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2C1A12">
        <w:rPr>
          <w:rFonts w:ascii="Arial" w:hAnsi="Arial" w:cs="Arial"/>
          <w:b/>
          <w:bCs/>
        </w:rPr>
        <w:t>öylenebilir</w:t>
      </w:r>
      <w:r>
        <w:rPr>
          <w:rFonts w:ascii="Arial" w:hAnsi="Arial" w:cs="Arial"/>
          <w:b/>
          <w:bCs/>
        </w:rPr>
        <w:t>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Aldığı kararlar bakımından ulusal olduğu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Rum faaliyetlerine karşı çıktığı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Sadece işgalle ilgili kararlar alındığı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Bölgesel nitelikli bazı kararların kabul edildiği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1C19" w:rsidRDefault="00731C19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9- </w:t>
      </w:r>
      <w:r>
        <w:rPr>
          <w:rFonts w:ascii="Arial,Bold" w:hAnsi="Arial,Bold" w:cs="Arial,Bold"/>
          <w:b/>
          <w:bCs/>
        </w:rPr>
        <w:t>Erzurum Kongresi'ne sadece Doğu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illerinden temsi</w:t>
      </w:r>
      <w:r>
        <w:rPr>
          <w:rFonts w:ascii="Arial,Bold" w:hAnsi="Arial,Bold" w:cs="Arial,Bold"/>
          <w:b/>
          <w:bCs/>
        </w:rPr>
        <w:t>lcilerin katılması, kongrenin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aşağıdaki toplanma özelliklerinden hangisine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sahip olduğunu gösterir?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 xml:space="preserve">Ulusal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Mandater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 xml:space="preserve">Bölgesel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Himayeci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10-</w:t>
      </w:r>
      <w:r>
        <w:rPr>
          <w:rFonts w:ascii="Arial,Bold" w:hAnsi="Arial,Bold" w:cs="Arial,Bold"/>
          <w:b/>
          <w:bCs/>
        </w:rPr>
        <w:t>Aşağıda yer alan Erzurum Kongresi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 xml:space="preserve">kararlarından </w:t>
      </w:r>
      <w:r>
        <w:rPr>
          <w:rFonts w:ascii="Arial" w:hAnsi="Arial" w:cs="Arial"/>
          <w:b/>
          <w:bCs/>
        </w:rPr>
        <w:t>hangisi, ileride saltanat yerine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cumhuriyet yönetiminin kurulacağının bir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göstergesidir?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Manda ve himaye fikri kabul edilemez.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Osmanlı Hükûmeti bağımsızlığı sağlayamazsa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geçici bir hükümet kurulmalıdır.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Vatan bir bütündür, parçalanamaz.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Ulusal güçleri etkin ve ulusal iradeyi egemen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kılmak esastır.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11-</w:t>
      </w:r>
      <w:r>
        <w:rPr>
          <w:rFonts w:ascii="Arial" w:hAnsi="Arial" w:cs="Arial"/>
        </w:rPr>
        <w:t xml:space="preserve"> Erzurum Kongresi'nde alınan kararları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genişleterek tüm vatanı kapsayan bir nitelik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kazandırmıştır.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Kurtuluş Savaşı'nın ilk yayın organı burada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çıkarılmıştır.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Verilen bu çalışmalar, aşağıdaki kongrelerden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hangisinde gerçekleşmiştir?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 xml:space="preserve">Sivas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 xml:space="preserve">Balıkesir 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 xml:space="preserve">Alaşehir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Havza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12-</w:t>
      </w:r>
      <w:r>
        <w:rPr>
          <w:rFonts w:ascii="Arial,Bold" w:hAnsi="Arial,Bold" w:cs="Arial,Bold"/>
          <w:b/>
          <w:bCs/>
        </w:rPr>
        <w:t>İlk kez Erzurum'da, kesin olarak Sivas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Kongresi'nde reddedilen </w:t>
      </w:r>
      <w:r>
        <w:rPr>
          <w:rFonts w:ascii="Arial,Bold" w:hAnsi="Arial,Bold" w:cs="Arial,Bold"/>
          <w:b/>
          <w:bCs/>
        </w:rPr>
        <w:t>gelişme</w:t>
      </w:r>
      <w:r w:rsidR="00731C19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aşağıdakilerden hangisidir?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Manda ve himaye altına girilmesi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Osmanlı ordusunun terhis edilmesi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Temsil Heyeti'nin oluşturulması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Miting ve protestolar düzenlenmesi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13-</w:t>
      </w:r>
      <w:r>
        <w:rPr>
          <w:rFonts w:ascii="Arial" w:hAnsi="Arial" w:cs="Arial"/>
        </w:rPr>
        <w:t>Sivas Kongresi'nde manda fikri kesin bir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biçimde reddedilmiş ve Millî Mücadele yıllarında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artık bir daha dile getirilmemiştir.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Bu </w:t>
      </w:r>
      <w:r>
        <w:rPr>
          <w:rFonts w:ascii="Arial,Bold" w:hAnsi="Arial,Bold" w:cs="Arial,Bold"/>
          <w:b/>
          <w:bCs/>
        </w:rPr>
        <w:t>durum daha çok aşağıdakilerden hangisine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verilen önemi göstermektedir?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 xml:space="preserve">Ulus iradesi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Bağımsızlık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 xml:space="preserve">Diplomatik yöntem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Silahlı mücadele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14-</w:t>
      </w:r>
      <w:r>
        <w:rPr>
          <w:rFonts w:ascii="Arial" w:hAnsi="Arial" w:cs="Arial"/>
        </w:rPr>
        <w:t>Millî Mücadele Dönemi'nde yapılan Sivas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Kongresi'nde, Temsil Heyeti bazı kararlar almıştır.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Bunlardan biri de Batı Anadolu'da Kuvayı milliye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birliklerinin başına Ali Fuat Paşa'nın atanmasıdır.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durum aşağıdakilerden hangisinin bir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göstergesidir?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Düzenli orduya duyulan güvenin azaldığının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Temsil Heyeti'nin hükûmet gibi çalıştığının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Ali Fuat Paşa'nın başkomutan seçildiğinin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Sivas Kongresi'nin sadece Batı bölgeleriyle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ilgilendiğinin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15-</w:t>
      </w:r>
      <w:r>
        <w:rPr>
          <w:rFonts w:ascii="Arial" w:hAnsi="Arial" w:cs="Arial"/>
        </w:rPr>
        <w:t>Amasya Protokolü'nün ardından İstanbul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Hükümeti, Temsil Heyeti'nin seçim ve Osmanlı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Mebusan Meclisi'nin açılması talebini kabul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etmiştir. İşgalci güçler ise bu gelişmelere karşı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</w:rPr>
        <w:t xml:space="preserve">çıkmamıştır. </w:t>
      </w:r>
      <w:r>
        <w:rPr>
          <w:rFonts w:ascii="Arial,Bold" w:hAnsi="Arial,Bold" w:cs="Arial,Bold"/>
          <w:b/>
          <w:bCs/>
        </w:rPr>
        <w:t>Bu durum, işgalci güçlerin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aşağıdaki düşüncelerinden hangisi ile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açıklanabilir?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Millî Mücadele'nin başarıya ulaşamayacağına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inanmaları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İşgal bölgelerinden geri çekilmeleri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Ulusal direnişe saygı göstermeleri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Amasya Protokolü'ne bağlı kalmaları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16-</w:t>
      </w:r>
      <w:r>
        <w:rPr>
          <w:rFonts w:ascii="Arial" w:hAnsi="Arial" w:cs="Arial"/>
        </w:rPr>
        <w:t>Amasya Görüşmelerinde, Mebusan Meclisi'nin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İstanbul dışında bir yerde toplanması kararı,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İstanbul Hükûmeti tarafından reddedilmiştir.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İstanbul Hükûmeti'nin bu tutumu</w:t>
      </w:r>
      <w:r w:rsidR="00731C19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aşağıdakilerden hangisinin ko</w:t>
      </w:r>
      <w:r>
        <w:rPr>
          <w:rFonts w:ascii="Arial" w:hAnsi="Arial" w:cs="Arial"/>
          <w:b/>
          <w:bCs/>
        </w:rPr>
        <w:t>runmak</w:t>
      </w:r>
      <w:r w:rsidR="00731C19">
        <w:rPr>
          <w:rFonts w:ascii="Arial" w:hAnsi="Arial" w:cs="Arial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istendiğinin bir göstergesidir?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Padişahlık düzeninin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Merkezî otoritenin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Millî egemenliğin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Ulusal cemiyetlerin varlığının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17- I. </w:t>
      </w:r>
      <w:r>
        <w:rPr>
          <w:rFonts w:ascii="Arial" w:hAnsi="Arial" w:cs="Arial"/>
        </w:rPr>
        <w:t>TBMM'ye karşı ayaklanmalar çıkarılması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</w:rPr>
        <w:t>Vatana İhanet Kanunu'nun çıkarılması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</w:rPr>
        <w:t>I. TBMM'nin açılması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Yukarıda verilen gelişmelerin oluş sırası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hangisinde doğru verilmiştir?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 xml:space="preserve">I - II – III </w:t>
      </w:r>
      <w:r>
        <w:rPr>
          <w:rFonts w:ascii="Arial" w:hAnsi="Arial" w:cs="Arial"/>
        </w:rPr>
        <w:tab/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II - III – 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 xml:space="preserve">III - II – I </w:t>
      </w:r>
      <w:r>
        <w:rPr>
          <w:rFonts w:ascii="Arial" w:hAnsi="Arial" w:cs="Arial"/>
        </w:rPr>
        <w:tab/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III - I –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1C19" w:rsidRDefault="00731C19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18-</w:t>
      </w:r>
      <w:r>
        <w:rPr>
          <w:rFonts w:ascii="Arial,Bold" w:hAnsi="Arial,Bold" w:cs="Arial,Bold"/>
          <w:b/>
          <w:bCs/>
        </w:rPr>
        <w:t>Aşağıdakilerden hangisi TBMM'ye karşı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 xml:space="preserve">çıkarılan ayaklanmaların amaçları arasında </w:t>
      </w:r>
      <w:r>
        <w:rPr>
          <w:rFonts w:ascii="Arial" w:hAnsi="Arial" w:cs="Arial"/>
          <w:b/>
          <w:bCs/>
        </w:rPr>
        <w:t>yer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almaz?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Ulusal güçleri etkisiz kılmak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Saltanatın otoritesini arttırmak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Anadolu'yu işgallerden korumak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Millî birlik ve bütünlüğe zarar vermek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19-</w:t>
      </w:r>
      <w:r>
        <w:rPr>
          <w:rFonts w:ascii="Arial" w:hAnsi="Arial" w:cs="Arial"/>
        </w:rPr>
        <w:t>Mustafa Kemal Atatürk, Mondros Ateşkesi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Sonrasında başlayan işgaller karşısında Anadolu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halkını uyarmak,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harekete geçirmek ve onların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bağımsızlık arzusuna liderlik yapmak amacıyla 19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Mayıs 1919'da beraberindeki kişiler ile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Samsun'a ayak basmıştır.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Verilen bilgilerden hareketle Mustafa Kemal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Atatürk'ün </w:t>
      </w:r>
      <w:r>
        <w:rPr>
          <w:rFonts w:ascii="Arial,Bold" w:hAnsi="Arial,Bold" w:cs="Arial,Bold"/>
          <w:b/>
          <w:bCs/>
        </w:rPr>
        <w:t xml:space="preserve">Samsun'a çıkışını önemli </w:t>
      </w:r>
      <w:r>
        <w:rPr>
          <w:rFonts w:ascii="Arial" w:hAnsi="Arial" w:cs="Arial"/>
          <w:b/>
          <w:bCs/>
        </w:rPr>
        <w:t>hâle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lastRenderedPageBreak/>
        <w:t xml:space="preserve">getiren nedenler arasında aşağıdakilerden hangisi </w:t>
      </w:r>
      <w:r>
        <w:rPr>
          <w:rFonts w:ascii="Arial" w:hAnsi="Arial" w:cs="Arial"/>
          <w:b/>
          <w:bCs/>
        </w:rPr>
        <w:t>yer almaz?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Yurdun işgal tehlikesiyle karşı karşıya kalması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Ulusal bağımsızlığın gerçekleştirilebileceğine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inanılması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Batı Trakya topraklarının Yunan işgali altında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Milletin hakimiyetini ve bağımsızlığını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arzulaması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20-</w:t>
      </w:r>
      <w:r>
        <w:rPr>
          <w:rFonts w:ascii="Arial" w:hAnsi="Arial" w:cs="Arial"/>
        </w:rPr>
        <w:t>Erzurum Kongresi'nde "Manda ve himaye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Kabul edilemez." kararı alınmıştır.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 karar aşağıdakilerden hangisini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kanıtlamaktadır?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Yönetim şeklinin değişeceğini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Bağımsızlıktan ödün verilmeyeceğini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Saltanatın kaldırılacağını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İstanbul Hükûmetinin görevini yaptığını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21-</w:t>
      </w:r>
      <w:r>
        <w:rPr>
          <w:rFonts w:ascii="Arial" w:hAnsi="Arial" w:cs="Arial"/>
        </w:rPr>
        <w:t>Amasya Görüşmelerinde en kısa zamanda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Mebusan Meclisi'nin toplanması ve bunun için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milletvekili seçiminin müdahalesiz olarak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yapılması gerektiği kabul edilmiştir.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duruma bakılarak aşağıdaki yargılardan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Hangisine </w:t>
      </w:r>
      <w:r>
        <w:rPr>
          <w:rFonts w:ascii="Arial,Bold" w:hAnsi="Arial,Bold" w:cs="Arial,Bold"/>
          <w:b/>
          <w:bCs/>
        </w:rPr>
        <w:t>ulaşılabilir?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Ulusal güçlerin silahlı mücadeleye başlaması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gerektiği vurgulanmıştır.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Millî Mücadele Dönemi'nde ulusal iradenin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önemine dair bir karar alınmıştır.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Bağımsızlık için saltanat ve halifelik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kurumlarına karşı çıkılmıştır.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İstanbul Hükûmeti, TBMM'nin kendisinin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üzerinde bir kurum olduğunu kabul etmiştir.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1C19" w:rsidRDefault="00731C19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22-</w:t>
      </w:r>
      <w:r>
        <w:rPr>
          <w:rFonts w:ascii="Arial" w:hAnsi="Arial" w:cs="Arial"/>
        </w:rPr>
        <w:t>Amasya Görüşmeleri sonucunda İstanbul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Hükûmeti ile Millî Mücadele'nin temsilcisi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Temsil Heyeti birçok konuda ortak karara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varmıştır.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>Bu durum, aşağıdak</w:t>
      </w:r>
      <w:r>
        <w:rPr>
          <w:rFonts w:ascii="Arial" w:hAnsi="Arial" w:cs="Arial"/>
          <w:b/>
          <w:bCs/>
        </w:rPr>
        <w:t>ilerden hangisi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bakımından önem taşımaktadır?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 xml:space="preserve">Saltanat makamı 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Manda ve himaye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 xml:space="preserve">Millî birlik ve beraberli 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Hilafet makamı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1C19" w:rsidRDefault="00731C19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23-</w:t>
      </w:r>
      <w:r>
        <w:rPr>
          <w:rFonts w:ascii="Arial,Bold" w:hAnsi="Arial,Bold" w:cs="Arial,Bold"/>
          <w:b/>
          <w:bCs/>
        </w:rPr>
        <w:t>Aşağıdakilerden hangisi TBMM'ye karşı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>İstanbul Hükûmetinin desteklediği</w:t>
      </w:r>
      <w:r w:rsidR="00731C19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 xml:space="preserve">isyanlar arasında </w:t>
      </w:r>
      <w:r>
        <w:rPr>
          <w:rFonts w:ascii="Arial" w:hAnsi="Arial" w:cs="Arial"/>
          <w:b/>
          <w:bCs/>
        </w:rPr>
        <w:t>yer almaz?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Anzavur Ayaklanması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Konya Ayaklanması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Pontus Rum Ayaklanması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Millî Aşiret Ayaklanması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24-</w:t>
      </w:r>
      <w:r>
        <w:rPr>
          <w:rFonts w:ascii="Arial" w:hAnsi="Arial" w:cs="Arial"/>
        </w:rPr>
        <w:t>I. Dünya Savaşı sırasında bağımsız bir devlet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kurmak isteyen Ermeniler, doğuda Ruslarla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birleşerek Türk ordusuna saldırır. Bu gelişme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üzerine Osmanlı İmparatorluğu, ordunun ve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cephe gerisindeki sivil halkın güvenliğini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sağlayabilmek için Ermenilerin, yine bir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Osmanlı toprağı olan Suriye'ye göç etmesini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öngören bir kanun çıkarır.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 parçada sözü edilen kanun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aşağıdakilerden hangisidir?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)T</w:t>
      </w:r>
      <w:r>
        <w:rPr>
          <w:rFonts w:ascii="Arial" w:hAnsi="Arial" w:cs="Arial"/>
        </w:rPr>
        <w:t xml:space="preserve">ehcir Kanu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Tekâlif-i Milliye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 xml:space="preserve">Tevhid-i Tedrisat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Teşkilat-ı Esasiye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25-</w:t>
      </w:r>
      <w:r>
        <w:rPr>
          <w:rFonts w:ascii="Arial" w:hAnsi="Arial" w:cs="Arial"/>
        </w:rPr>
        <w:t>I. TBMM yasama, yürütme ve yargı yetkilerinin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tamamını mecliste toplamıştır. </w:t>
      </w:r>
      <w:r>
        <w:rPr>
          <w:rFonts w:ascii="Arial" w:hAnsi="Arial" w:cs="Arial"/>
          <w:b/>
          <w:bCs/>
        </w:rPr>
        <w:t>Bu bilgiye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göre I. TBMM için,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</w:rPr>
        <w:t>Güçler birliği ilkesini benimsemiştir.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</w:rPr>
        <w:t>Olağanüstü yetkilere sahiptir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</w:rPr>
        <w:t>Laiklik ilkesi ön plandadır.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gibi yargılardan hangilerine ulaşılabilir?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 xml:space="preserve">Yalnız I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 xml:space="preserve">Yalnız II 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 xml:space="preserve">I ve II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II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26-</w:t>
      </w:r>
      <w:r>
        <w:rPr>
          <w:rFonts w:ascii="Arial" w:hAnsi="Arial" w:cs="Arial"/>
        </w:rPr>
        <w:t>Mustafa Kemal Paşa, kendisine bağlı çalışma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arkadaşlarıyla birlikte Samsun ve çevresindeki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sorunları araştırmak amacıyla Samsun'a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çıkmıştır. Mustafa Kemal Paşa, bu bölgede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Pontusçu Rumların Bölücü faaliyetlerinden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rahatsızlık duyan Türk halkının durumunu, hazırladığı Samsun Raporu ile İstanbul Hükûmetine sunmuştur.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duruma bakılarak Mustafa Kemal Paşa'nın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aşağıdakilerden hangisini amaçladığı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söylenebilir?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Karadeniz'deki Rum isyanlarının, bölge halkını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rahatsız ettiğini duyurmak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Yunanlıların, Doğu Anadolu'da faaliyet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gösteren Ermenilerle iş birliğini engellemek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Osmanlı Devleti'nin yönetim şeklini ve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imzaladığı antlaşmaları korumak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Mondros Ateşkes Anlaşması'nın maddelerini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hayata geçirmek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27-</w:t>
      </w:r>
      <w:r>
        <w:rPr>
          <w:rFonts w:ascii="Arial" w:hAnsi="Arial" w:cs="Arial"/>
        </w:rPr>
        <w:t>Samsun ve çevresinde, Türkler ile Rum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Çeteler arasında yaşanan çatışmalar karşısında yeni kurulan Damat Ferit Hükûmeti, sorunun araştırılması ve karışıklığın durdurulabilmesi için olağanüstü yetkilerle Mustafa Kemal'i Ordu Müfettişliği göreviyle Samsun'a gönderir.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göreve Mustafa Kemal'in atanmasındaki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asıl </w:t>
      </w:r>
      <w:r>
        <w:rPr>
          <w:rFonts w:ascii="Arial" w:hAnsi="Arial" w:cs="Arial"/>
          <w:b/>
          <w:bCs/>
        </w:rPr>
        <w:t xml:space="preserve">amaç </w:t>
      </w:r>
      <w:r>
        <w:rPr>
          <w:rFonts w:ascii="Arial,Bold" w:hAnsi="Arial,Bold" w:cs="Arial,Bold"/>
          <w:b/>
          <w:bCs/>
        </w:rPr>
        <w:t>aşağıdakilerden hangisidir?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Karadeniz'i Yunan işgalinden korumak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Mustafa Kemal'i İstanbul'dan uzaklaştırmak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Rum çetelerinin faaliyetlerine son vermek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D )</w:t>
      </w:r>
      <w:r>
        <w:rPr>
          <w:rFonts w:ascii="Arial" w:hAnsi="Arial" w:cs="Arial"/>
        </w:rPr>
        <w:t>İstanbul Hükûmetinin zayıflayan otoritesini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arttırmak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28-</w:t>
      </w:r>
      <w:r>
        <w:rPr>
          <w:rFonts w:ascii="Arial" w:hAnsi="Arial" w:cs="Arial"/>
        </w:rPr>
        <w:t>Mondros Ateşkes Anlaşması'nın imzalanmasından sonra, İtilaf Devletleri vakit kaybetmeden Osmanlı Devleti'nin topraklarını işgal etmeye başlamıştır. İstanbul Hükûmeti ise bu işgallere karşı kayıtsız kalmıştır.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durum aşağıdakilerden hangisine yol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açmıştır?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Millî Mücadele'ye olan inancın azalmasına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TBMM'nin iç isyanlarla uğraşmasına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Kuvayı milliye hareketinin başlamasına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Ulus iradesinin Osmanlı yönetimine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yansımasına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29-</w:t>
      </w:r>
      <w:r>
        <w:rPr>
          <w:rFonts w:ascii="Arial,Bold" w:hAnsi="Arial,Bold" w:cs="Arial,Bold"/>
          <w:b/>
          <w:bCs/>
        </w:rPr>
        <w:t>Aşağıdakilerden hangisi Adana ve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çevresinde Fransız ve Ermeni işbirliğini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sona erdirmek amacıyla kurulan ulusal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varlığa yararlı cemiyettir?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Millî Kongre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İzmir Redd-i İlhak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Kilikyalılar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Şark Vilayetleri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30-</w:t>
      </w:r>
      <w:r>
        <w:rPr>
          <w:rFonts w:ascii="Arial" w:hAnsi="Arial" w:cs="Arial"/>
        </w:rPr>
        <w:t>Edirne'de kurulan Trakya - Paşaeli Cemiyeti,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Trakya'nın Türk yurdu olduğunu savunmuş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Trakya'yı Mavri Mira Cemiyeti'nin olumsuz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çalışmalarına karşı korumaya çalışmıştır.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 xml:space="preserve">Buna göre, Trakya Paşaeli </w:t>
      </w:r>
      <w:r>
        <w:rPr>
          <w:rFonts w:ascii="Arial" w:hAnsi="Arial" w:cs="Arial"/>
          <w:b/>
          <w:bCs/>
        </w:rPr>
        <w:t>Cemiyeti ile ilgili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olarak aşağıdakilerden hangisi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söylenemez?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Bölgesel nitelikli bir cemiyettir.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Rumlara karşı topraklarını korumayı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amaçlayan yararlı bir cemiyettir.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Kurtuluşun Amerikan himayesine girmekle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sağlanacağını savunmuştur.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Ulusal mücadeleye katkıda bulunmuştur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31-</w:t>
      </w:r>
      <w:r>
        <w:rPr>
          <w:rFonts w:ascii="Arial" w:hAnsi="Arial" w:cs="Arial"/>
        </w:rPr>
        <w:t>Millî direnişe karşı faaliyetler yürüten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cemiyetlerden bazıları, hilafet ve saltanata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bağlı kalınması gerektiğini savunmuş ve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işgalleri kolaylaştırmışlardır. Ayrıca çoğu İtilaf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Devletleri tarafından desteklenmişlerdir.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A</w:t>
      </w:r>
      <w:r>
        <w:rPr>
          <w:rFonts w:ascii="Arial,Bold" w:hAnsi="Arial,Bold" w:cs="Arial,Bold"/>
          <w:b/>
          <w:bCs/>
        </w:rPr>
        <w:t>şağıdakilerden hangisi sözü edilen zararlı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cemiyetlerden biri </w:t>
      </w:r>
      <w:r>
        <w:rPr>
          <w:rFonts w:ascii="Arial,Bold" w:hAnsi="Arial,Bold" w:cs="Arial,Bold"/>
          <w:b/>
          <w:bCs/>
        </w:rPr>
        <w:t>değildir</w:t>
      </w:r>
      <w:r>
        <w:rPr>
          <w:rFonts w:ascii="Arial" w:hAnsi="Arial" w:cs="Arial"/>
          <w:b/>
          <w:bCs/>
        </w:rPr>
        <w:t>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Sulh ve Selameti Osmaniye Fırkası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İslam Teali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Kürt Teali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Kilikyalılar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1C19" w:rsidRDefault="00731C19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32-</w:t>
      </w:r>
      <w:r>
        <w:rPr>
          <w:rFonts w:ascii="Arial,Bold" w:hAnsi="Arial,Bold" w:cs="Arial,Bold"/>
          <w:b/>
          <w:bCs/>
        </w:rPr>
        <w:t>Aşağıdakilerden hangisi millî birliği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bölmeyi amaçlayan zararlı cemiyetler ile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ilgili </w:t>
      </w:r>
      <w:r>
        <w:rPr>
          <w:rFonts w:ascii="Arial,Bold" w:hAnsi="Arial,Bold" w:cs="Arial,Bold"/>
          <w:b/>
          <w:bCs/>
        </w:rPr>
        <w:t xml:space="preserve">yanlış </w:t>
      </w:r>
      <w:r>
        <w:rPr>
          <w:rFonts w:ascii="Arial" w:hAnsi="Arial" w:cs="Arial"/>
          <w:b/>
          <w:bCs/>
        </w:rPr>
        <w:t>bir bilgidir?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>Etnik-i Eterya Cemiyeti, Trakya ve Batı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Anadolu'da Yunanlıların kurduğu Bizans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İmparatorluğu'nu yeniden kurma amacını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taşır.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Wilson Prensipleri Cemiyeti Almanların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kurduğu, Osmanlı Devleti'ni destekleyen bir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cemiyettir.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>Taşnak - Hınçak Cemiyeti, Ermeniler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tarafından Doğu Anadolu'da bağımsız bir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Ermenistan kurulmasını amaçlayan bir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cemiyettir.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İslam Teali Cemiyeti kurtuluşun halifeye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bağlılıkla gerçekleşeceğini savunur.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33-</w:t>
      </w:r>
      <w:r>
        <w:rPr>
          <w:rFonts w:ascii="Arial" w:hAnsi="Arial" w:cs="Arial"/>
        </w:rPr>
        <w:t>Osmanlı Devleti'ni parçalayarak bağımsız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devletler kurmayı amaçlayan azınlıklar,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kurdukları cemiyetlerle Osmanlı Devleti'ne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karşı zararlı çalışmalarda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bulunmuştur.</w:t>
      </w:r>
      <w:r>
        <w:rPr>
          <w:rFonts w:ascii="Arial,Bold" w:hAnsi="Arial,Bold" w:cs="Arial,Bold"/>
          <w:b/>
          <w:bCs/>
        </w:rPr>
        <w:t xml:space="preserve">Aşağıdakilerden </w:t>
      </w:r>
      <w:r>
        <w:rPr>
          <w:rFonts w:ascii="Arial" w:hAnsi="Arial" w:cs="Arial"/>
          <w:b/>
          <w:bCs/>
        </w:rPr>
        <w:t>hangisi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parçada sözü edilen cemiyetlerden biri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>değildir</w:t>
      </w:r>
      <w:r>
        <w:rPr>
          <w:rFonts w:ascii="Arial" w:hAnsi="Arial" w:cs="Arial"/>
          <w:b/>
          <w:bCs/>
        </w:rPr>
        <w:t>?</w:t>
      </w:r>
    </w:p>
    <w:p w:rsidR="00731C19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)</w:t>
      </w:r>
      <w:r>
        <w:rPr>
          <w:rFonts w:ascii="Arial" w:hAnsi="Arial" w:cs="Arial"/>
        </w:rPr>
        <w:t xml:space="preserve">Etnik-i Eterya </w:t>
      </w:r>
      <w:r>
        <w:rPr>
          <w:rFonts w:ascii="Arial" w:hAnsi="Arial" w:cs="Arial"/>
        </w:rPr>
        <w:tab/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 )</w:t>
      </w:r>
      <w:r>
        <w:rPr>
          <w:rFonts w:ascii="Arial" w:hAnsi="Arial" w:cs="Arial"/>
        </w:rPr>
        <w:t>Taşnak ve Hınçak</w:t>
      </w:r>
    </w:p>
    <w:p w:rsidR="00731C19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)</w:t>
      </w:r>
      <w:r>
        <w:rPr>
          <w:rFonts w:ascii="Arial" w:hAnsi="Arial" w:cs="Arial"/>
        </w:rPr>
        <w:t xml:space="preserve">Mavri Mira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)</w:t>
      </w:r>
      <w:r>
        <w:rPr>
          <w:rFonts w:ascii="Arial" w:hAnsi="Arial" w:cs="Arial"/>
        </w:rPr>
        <w:t>İngiliz Muhipleri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34-</w:t>
      </w:r>
      <w:r>
        <w:rPr>
          <w:rFonts w:ascii="Arial" w:hAnsi="Arial" w:cs="Arial"/>
        </w:rPr>
        <w:t>Mondros Ateşkes Anlaşması sonucunda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Osmanlı ordusundaki askerlerin çoğu terhis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edilmiş, Anadolu tamamen savunmasız hâle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getirilmiştir. İtilaf Devletleri, Anadolu'yu işgal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etmeye başlayınca halk bölgesel amaçlı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cemiyetler kurarak işgallere karşı direniş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göstermiştir.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Yukarıda sözü edilen direniş cemiyetlerinden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hangisi, İzmir ve çevresini Yunanlılara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karşı korumak amacıyla kurulan bir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cemiyettir?</w:t>
      </w:r>
    </w:p>
    <w:p w:rsidR="002C1A12" w:rsidRP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 w:rsidRPr="002C1A12">
        <w:rPr>
          <w:rFonts w:ascii="Arial,Bold" w:hAnsi="Arial,Bold" w:cs="Arial,Bold"/>
          <w:bCs/>
        </w:rPr>
        <w:t>A )Kilikyalılar Cemiyeti</w:t>
      </w:r>
    </w:p>
    <w:p w:rsidR="002C1A12" w:rsidRP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 w:rsidRPr="002C1A12">
        <w:rPr>
          <w:rFonts w:ascii="Arial" w:hAnsi="Arial" w:cs="Arial"/>
          <w:bCs/>
        </w:rPr>
        <w:t>B )Redd-</w:t>
      </w:r>
      <w:r w:rsidRPr="002C1A12">
        <w:rPr>
          <w:rFonts w:ascii="Arial,Bold" w:hAnsi="Arial,Bold" w:cs="Arial,Bold"/>
          <w:bCs/>
        </w:rPr>
        <w:t>i İlhak Cemiyeti</w:t>
      </w:r>
    </w:p>
    <w:p w:rsidR="002C1A12" w:rsidRP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C1A12">
        <w:rPr>
          <w:rFonts w:ascii="Arial" w:hAnsi="Arial" w:cs="Arial"/>
          <w:bCs/>
        </w:rPr>
        <w:t>C )Trabzon Müdafaa-i Hukuk Cemiyeti</w:t>
      </w:r>
    </w:p>
    <w:p w:rsidR="002C1A12" w:rsidRP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 w:rsidRPr="002C1A12">
        <w:rPr>
          <w:rFonts w:ascii="Arial,Bold" w:hAnsi="Arial,Bold" w:cs="Arial,Bold"/>
          <w:bCs/>
        </w:rPr>
        <w:t>D )Trakya Paşaeli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1C19" w:rsidRDefault="00731C19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35-</w:t>
      </w:r>
      <w:r>
        <w:rPr>
          <w:rFonts w:ascii="Arial" w:hAnsi="Arial" w:cs="Arial"/>
        </w:rPr>
        <w:t>Paris Barış Konferansı'nın ardından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Yunanlıların İzmir'i işgali üzerine bölgeye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gelen Amiral Bristol başkanlığındaki heyet,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İzmir çevresinde işgalin genişletilmesinden ve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bölge halkının galeyana gelmesinden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Yunanistan'ı sorumlu tutmuştur.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lastRenderedPageBreak/>
        <w:t>Bu bilgi doğrultusunda,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Yunan işgalinin haksızlığı ortaya çıkarılmıştır.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Yunanlılar Anadolu'ya yönelik bir tehdit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oluşturmuştur.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İtilaf Devletlerinin tamamı Anadolu'yu işgal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etmiştir.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yargılarından hangilerine ulaşılabilir?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 xml:space="preserve">Yalnız III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 xml:space="preserve">I ve II 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 xml:space="preserve">I ve III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I,II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36-</w:t>
      </w:r>
      <w:r>
        <w:rPr>
          <w:rFonts w:ascii="Arial" w:hAnsi="Arial" w:cs="Arial"/>
        </w:rPr>
        <w:t>Mondros Ateşkes Anlaşması sonucunda İtilaf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Devletleri Anadolu'da işgallere başlamıştır.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İtilaf Devletlerinin gerçekleştirdiği bu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işgallerde, Mondros Ateşkesi'nin aşağıdaki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maddelerinden hangisi etkili olmuştur?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İtilaf Devletleri güvenliklerini tehdit eden bir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durum olursa istedikleri stratejik noktayı işgal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edebilecektir.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Anadolu dışındaki cephelerde çarpışan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Osmanlı askerleri derhal teslim olacaktır.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Boğazlar tüm devletlere açık olacaktır.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İtilaf Devletleri ve Ermeni esirleri geri verilecek,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Osmanlı esirleri ise serbest bırakılmayacaktır.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1C19" w:rsidRDefault="00731C19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37</w:t>
      </w:r>
      <w:r>
        <w:rPr>
          <w:rFonts w:ascii="Arial" w:hAnsi="Arial" w:cs="Arial"/>
        </w:rPr>
        <w:t>-"Osmanlı Devleti ile İtilaf Devletleri arasında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imzalanan Mondros Ateşkes Anlaşması ile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Anadolu tamamen savunmasız hâle</w:t>
      </w:r>
      <w:r w:rsidR="0073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getirilmiştir." </w:t>
      </w:r>
      <w:r>
        <w:rPr>
          <w:rFonts w:ascii="Arial" w:hAnsi="Arial" w:cs="Arial"/>
          <w:b/>
          <w:bCs/>
        </w:rPr>
        <w:t>diyen bir Sosyal Bilgiler</w:t>
      </w:r>
      <w:r w:rsidR="00731C19">
        <w:rPr>
          <w:rFonts w:ascii="Arial" w:hAnsi="Arial" w:cs="Arial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öğretmeni, verdiği bilgiye aşağıdaki</w:t>
      </w:r>
      <w:r w:rsidR="00731C19">
        <w:rPr>
          <w:rFonts w:ascii="Arial,Bold" w:hAnsi="Arial,Bold" w:cs="Arial,Bold"/>
          <w:b/>
          <w:bCs/>
        </w:rPr>
        <w:t xml:space="preserve"> </w:t>
      </w:r>
      <w:r>
        <w:rPr>
          <w:rFonts w:ascii="Arial" w:hAnsi="Arial" w:cs="Arial"/>
          <w:b/>
          <w:bCs/>
        </w:rPr>
        <w:t>maddelerden hangisini dayanak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gösterebilir?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Osmanlı Devleti, güvenliği için gerekli olan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askerlerden fazlasını terhis edecektir.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Boğazlar tüm devletlere açık olacaktır.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Osmanlı savaş esirleri bırakılmayacaktır.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İtilaf Devletlerinin savaş esirleri geri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verilecektir.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38- </w:t>
      </w:r>
      <w:r>
        <w:rPr>
          <w:rFonts w:ascii="Arial" w:hAnsi="Arial" w:cs="Arial"/>
        </w:rPr>
        <w:t>Mondros Ateşkes Anlaşması'na göre telsiz,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telgraf ve haberleşme hatları ile Toros Tünelleri ve tüm demiryolları İtilaf Devletleri subayları tarafından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denetlenecektir.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Buna </w:t>
      </w:r>
      <w:r>
        <w:rPr>
          <w:rFonts w:ascii="Arial,Bold" w:hAnsi="Arial,Bold" w:cs="Arial,Bold"/>
          <w:b/>
          <w:bCs/>
        </w:rPr>
        <w:t>göre, aşağıdakilerden hangisine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doğrudan ulaşılabilir?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Anadolu halkının hakları korunmaya çalışılmıştır.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İşgaller karşısında Türk halkının harekete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geçmesi engellenmeye çalışılmıştır.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Osmanlı Devleti resmen sona ermiştir.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Azınlıkların bağımsızlık isyanları desteklenmiştir.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39- </w:t>
      </w:r>
      <w:r>
        <w:rPr>
          <w:rFonts w:ascii="Arial,Bold" w:hAnsi="Arial,Bold" w:cs="Arial,Bold"/>
          <w:b/>
          <w:bCs/>
        </w:rPr>
        <w:t>İtilaf Devletleri, Mondros Ateşkes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Anlaşması'nın;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</w:rPr>
        <w:t>Osmanlı Devleti, güvenliği için gerekli olan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askerlerden fazlasını terhis edecektir.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II. </w:t>
      </w:r>
      <w:r>
        <w:rPr>
          <w:rFonts w:ascii="Arial" w:hAnsi="Arial" w:cs="Arial"/>
        </w:rPr>
        <w:t>İtilaf Devletleri güvenliklerini tehdit eden bir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durum olursa istedikleri stratejik noktayı işgal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edebilecektir.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</w:rPr>
        <w:t>Hükûmet haberleşmesi dışında telsiz, telgraf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kabloların denetimi, İtilaf Devletlerine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geçecektir.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gibi maddelerinden hangileri ile yapacakları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işgallere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hukuki zemin hazırlamaya çalışmışlardır?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 xml:space="preserve">Yalnız II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I ve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 xml:space="preserve">I ve III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40-</w:t>
      </w:r>
      <w:r>
        <w:rPr>
          <w:rFonts w:ascii="Arial" w:hAnsi="Arial" w:cs="Arial"/>
        </w:rPr>
        <w:t>I. Dünya Savaşı sonrasında Osmanlı Devleti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ile İtilaf Devletleri arasında Mondros Ateşkes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Anlaşması imzalanmıştır. Bu anlaşmaya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göre: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• İtilaf Devletleri, güvenliklerini tehdit eden bir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durumla karşılaşırlarsa yurdun önemli stratejik bölgelerini işgal edebilecektir.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• Doğu Anadolu'daki "Vilayet-ı Sitte" denilen 6 ilde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karışıklık çıkarsa buralar İtilaf Devletleri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tarafından işgal edilecektir.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bilgilere göre aşağıdakilerden hangisine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>ulaşılab</w:t>
      </w:r>
      <w:r>
        <w:rPr>
          <w:rFonts w:ascii="Arial" w:hAnsi="Arial" w:cs="Arial"/>
          <w:b/>
          <w:bCs/>
        </w:rPr>
        <w:t>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İtilaf Devletleri, bu anlaşma ile Anadolu'yu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işgal etme fırsatı elde etmiştir.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İtilaf Devletleri, Osmanlı Devleti'ne ordu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takviyesi yapmıştır.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Bu anlaşma ile Osmanlı Devleti hukuken son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bulmuştur.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İstanbul Hükûmeti, bu anlaşmanın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uygulanmasına tepki göstermiştir.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41- </w:t>
      </w:r>
      <w:r>
        <w:rPr>
          <w:rFonts w:ascii="Arial,Bold" w:hAnsi="Arial,Bold" w:cs="Arial,Bold"/>
          <w:b/>
          <w:bCs/>
        </w:rPr>
        <w:t>ABD'nin I. Dünya Savaşı'na katılması,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l. Rusya'da ihtilal çıkması,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savaşın daha kısa sürede sona ermesi,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savaşın İtilaf Devletlerinin lehine sonuçlanması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gibi </w:t>
      </w:r>
      <w:r>
        <w:rPr>
          <w:rFonts w:ascii="Arial,Bold" w:hAnsi="Arial,Bold" w:cs="Arial,Bold"/>
          <w:b/>
          <w:bCs/>
        </w:rPr>
        <w:t>gelişmelerden hangilerine ortam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hazırlamıştır?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Yalnız 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I ve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42-</w:t>
      </w:r>
      <w:r>
        <w:rPr>
          <w:rFonts w:ascii="Arial,Bold" w:hAnsi="Arial,Bold" w:cs="Arial,Bold"/>
          <w:b/>
          <w:bCs/>
        </w:rPr>
        <w:t>Aşağıdakilerden hangisi I. Dünya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Savaşı'nın sonuçları arasında yer almaz?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Bazı imparatorluklar parçalanmıştır.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Milletler Cemiyeti kurulmuştur.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Osmanlı Devleti siyasal açıdan güçlenmiştir.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Avrupa'da totaliter (baskıcı) rejimler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yaygınlaşmıştır.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43- </w:t>
      </w:r>
      <w:r>
        <w:rPr>
          <w:rFonts w:ascii="Arial,Bold" w:hAnsi="Arial,Bold" w:cs="Arial,Bold"/>
          <w:b/>
          <w:bCs/>
        </w:rPr>
        <w:t>I. Dünya Savaşı sonrasında yapılan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antlaşmalarla;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Almanya'da zorunlu askerlik kaldırılmış,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Avusturya-Macaristan topraklarında Macaristan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-Yugoslavya ve Çekoslovakya gibi devletler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kurulmuştur.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 bilgiden hareketle,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Yenilen devletler üzerinde yaptırım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uygulanmıştır.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Farklı siyasal rejimler öngörülmüştür.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Yeni ulus devletler kurulmuştur.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yargılarından hangilerine ulaşılabilir?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 xml:space="preserve">Yalnız I </w:t>
      </w:r>
      <w:r w:rsidR="0093425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Yalnız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 xml:space="preserve">I ve III </w:t>
      </w:r>
      <w:r w:rsidR="0093425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II ve III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44-</w:t>
      </w:r>
      <w:r>
        <w:rPr>
          <w:rFonts w:ascii="Arial" w:hAnsi="Arial" w:cs="Arial"/>
        </w:rPr>
        <w:t>Enver Paşa, I. Dünya Savaşı'nı Almanya'nın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kazanacağını düşündüğünden Osmanlı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Devleti'nin Almanya'nın yanında savaşa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girmesini savunuyordu. Almanya da Osmanlı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Devleti'nin bazı özelliklerinden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yararlanabilmek amacıyla Osmanlı Devleti'ni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kendi yanında savaşa sokmaya çalışıyordu.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Buna göre Osmanlı Devleti'nin;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</w:rPr>
        <w:t>köklü bir geçmişe sahip olması,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</w:rPr>
        <w:t>jeopolitik konumu,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</w:t>
      </w:r>
      <w:r>
        <w:rPr>
          <w:rFonts w:ascii="Arial" w:hAnsi="Arial" w:cs="Arial"/>
        </w:rPr>
        <w:t>. askerî alandaki üstün gücü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gibi özelliklerden hangileri Almanya'nın Osmanlı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Devleti'ni kendi yanında savaşa sokmayı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amaçlamasında etkili olmuştur?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Yalnız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I ve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II ve III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45-</w:t>
      </w:r>
      <w:r>
        <w:rPr>
          <w:rFonts w:ascii="Arial" w:hAnsi="Arial" w:cs="Arial"/>
        </w:rPr>
        <w:t>İngiltere ve Fransa, I. Dünya Savaşı devam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ederken ekonomik kriz içinde bulunan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müttefikleri Rusya'ya yardım edebilmek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amacıyla Çanakkale Cephesi'ni açmışlardır.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Buna göre Çanakkale Cephesi'nin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açılmasında,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</w:rPr>
        <w:t>İtilaf Devletlerinin güçlü bir müttefikini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kaybetmek istememesi,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</w:rPr>
        <w:t>İttifak Bloğuyla bağlantı kurulmak istenmesi,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</w:rPr>
        <w:t>gizli antlaşmaları geçersiz kılma düşüncesi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amaçlarından hangilerinin etkili olduğu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söylenebilir?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Yalnız 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Yalnız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Yalnız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 ve II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46- </w:t>
      </w:r>
      <w:r>
        <w:rPr>
          <w:rFonts w:ascii="Arial" w:hAnsi="Arial" w:cs="Arial"/>
        </w:rPr>
        <w:t>I. Dünya Savaşı başlarında Enver Paşa,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Kafkaslardan açılacak bir cepheyle Orta Asya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Türkleriyle bağlantı kurmayı amaçlamıştır.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Enver Paşa'nın bu düşüncesi,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</w:rPr>
        <w:t>Çanakkale,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</w:rPr>
        <w:t>Süveyş,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</w:rPr>
        <w:t>Kafkas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cephelerinden hangilerinin açılmasına ortam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lastRenderedPageBreak/>
        <w:t>hazırlamıştır?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Yalnız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B) Yalnız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I ve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II ve III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47-</w:t>
      </w:r>
      <w:r>
        <w:rPr>
          <w:rFonts w:ascii="Arial" w:hAnsi="Arial" w:cs="Arial"/>
        </w:rPr>
        <w:t>I. Dünya Savaşı sürecinde görülen aşağıdaki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gelişmelerden hangisinde milliyetçilik akımı etkili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olmuştur?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Osmanlı Devleti'nin cihat ilan ederek savaşa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katılması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Avusturya-Macaristan veliahdının bir Sırplı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tarafından öldürülmesi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Çanakkale Savaşlarının yaşanması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Wilson İlkelerinin yayımlanması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48-</w:t>
      </w:r>
      <w:r>
        <w:rPr>
          <w:rFonts w:ascii="Arial" w:hAnsi="Arial" w:cs="Arial"/>
        </w:rPr>
        <w:t>I. Dünya Savaşı'nın temel nedeni, sanayileşen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devletlerin pazar ve ham madde kapma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yarışına girmesidir. Bir sanayi ülkesi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olmamasına rağmen Osmanlı Devleti de bu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savaşta yer almıştır.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Osmanlı Devleti'nin bu tutumu,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</w:rPr>
        <w:t>dünya devletleri arasında yalnızlığa düşmekten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kaygılanması,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</w:rPr>
        <w:t>son dönemlerde kaybettiği yerleri geri almak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istemesi,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lll. </w:t>
      </w:r>
      <w:r>
        <w:rPr>
          <w:rFonts w:ascii="Arial" w:hAnsi="Arial" w:cs="Arial"/>
        </w:rPr>
        <w:t>manda ve himaye fikrinin etkilerinden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çekinmesi durumlarından hangileriyle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açıklanabilir?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Yalnız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I ve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I, II ve III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49- Atatürk'ün, </w:t>
      </w:r>
      <w:r>
        <w:rPr>
          <w:rFonts w:ascii="Arial" w:hAnsi="Arial" w:cs="Arial"/>
        </w:rPr>
        <w:t>"Herhangi bir zorluk önünde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kaldığım zaman benim yaptığım iş şudur: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Vaziyeti iyice tespit etmek sonra bu vaziyet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karşısında alınacak tedbirlerin ne olacağına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</w:rPr>
        <w:t xml:space="preserve">karar vermektir." </w:t>
      </w:r>
      <w:r>
        <w:rPr>
          <w:rFonts w:ascii="Arial,Bold" w:hAnsi="Arial,Bold" w:cs="Arial,Bold"/>
          <w:b/>
          <w:bCs/>
        </w:rPr>
        <w:t>sözü onun aşağıdaki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kişilik özelliklerinden hangisine sahip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 xml:space="preserve">olduğunu </w:t>
      </w:r>
      <w:r>
        <w:rPr>
          <w:rFonts w:ascii="Arial" w:hAnsi="Arial" w:cs="Arial"/>
          <w:b/>
          <w:bCs/>
        </w:rPr>
        <w:t>gösterir?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Mantıklılığı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Yaratıcılığı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İleri görüşlülüğü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İnkılâpçılığı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50- I. TBMM'de meclis hükûmeti sistemi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 xml:space="preserve">benimsenmiştir. </w:t>
      </w:r>
      <w:r>
        <w:rPr>
          <w:rFonts w:ascii="Arial" w:hAnsi="Arial" w:cs="Arial"/>
          <w:b/>
          <w:bCs/>
        </w:rPr>
        <w:t>Bu durum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aşağıdakilerden hangisini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kanıtlamaktadır?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Meclis başkanının hükûmet başkanı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olduğunu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Cumhuriyetin ilan edildiğini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Çok partili sisteme geçildiğini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Güçler ayrılığı ilkesinin gerçekleştiğini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51</w:t>
      </w:r>
      <w:r>
        <w:rPr>
          <w:rFonts w:ascii="Arial" w:hAnsi="Arial" w:cs="Arial"/>
        </w:rPr>
        <w:t>-</w:t>
      </w:r>
      <w:r>
        <w:rPr>
          <w:rFonts w:ascii="Arial,Bold" w:hAnsi="Arial,Bold" w:cs="Arial,Bold"/>
          <w:b/>
          <w:bCs/>
        </w:rPr>
        <w:t>Aşağıdakilerden hangisi I. TBMM</w:t>
      </w:r>
      <w:r w:rsidR="00934250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döneminde gerçekleştirilen çalışmalar</w:t>
      </w:r>
      <w:r w:rsidR="00934250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arasında yer almaktadır?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Anayasal düzene geçilmesi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B) </w:t>
      </w:r>
      <w:r>
        <w:rPr>
          <w:rFonts w:ascii="Arial" w:hAnsi="Arial" w:cs="Arial"/>
        </w:rPr>
        <w:t>Çok partili hayata geçiş denemeleri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Halifeliğin kaldırılması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Medeni Kanun'un kabul edilmesi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52-</w:t>
      </w:r>
      <w:r>
        <w:rPr>
          <w:rFonts w:ascii="Arial,Bold" w:hAnsi="Arial,Bold" w:cs="Arial,Bold"/>
          <w:b/>
          <w:bCs/>
        </w:rPr>
        <w:t>İstanbul Hükûmeti ilk kez, Millî</w:t>
      </w:r>
      <w:r w:rsidR="00934250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Mücadele'nin varlığını ve Temsil Heyeti'ni</w:t>
      </w:r>
      <w:r w:rsidR="00934250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aşağıdakilerden hangisiyle tanımıştır?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</w:rPr>
        <w:t>Alaşehir Kongresi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</w:rPr>
        <w:t>Amasya Genelgesi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Amasya Protokolü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>Sivas Kongresi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53-</w:t>
      </w:r>
      <w:r>
        <w:rPr>
          <w:rFonts w:ascii="Arial" w:hAnsi="Arial" w:cs="Arial"/>
        </w:rPr>
        <w:t>Sivas Kongresi'nin düzenlemesinden sonra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Damat Ferit'in sadrazamlıktan alınıp Anadolu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hareketine daha ılımlı bakan Ali Rıza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Paşa'nın sadrazamlığa getirilmesi,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Anadolu'da olumlu bir hava yaratmıştır. Bu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yeni hükûmet, Temsil Heyeti ile görüşmek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üzere Anadolu'ya Bahriye Nazırı Salih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Paşa'yı göndermiş ve Salih Paşa ile Temsil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Heyeti adına Mustafa Kemal arasında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"Amasya Protokolü" imzalanmıştır.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Bu duruma bakılarak aşağıdaki yargılardan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hangisine ulaşılabilir?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İstanbul Hükûmeti, saltanat kurumuna karşı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çıkarak işgalcilerle mücadele etmiştir.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Türk yurdu, tamamıyla düşmandan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temizlenmiştir.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Osmanlı Mebusan Meclisi'nin Ankara'da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toplanması kabul edilmiştir.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Temsil Heyeti'nin varlığı, İstanbul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Hükümeti'nce tanınmıştır.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54-</w:t>
      </w:r>
      <w:r>
        <w:rPr>
          <w:rFonts w:ascii="Arial,Bold" w:hAnsi="Arial,Bold" w:cs="Arial,Bold"/>
          <w:b/>
          <w:bCs/>
        </w:rPr>
        <w:t>Aşağıdaki gelişmelerden hangisi Sivas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Kongeresi'nden sonra meydana gelmiştir?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I. TBMM'nin açılması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Amasya Genelgesi'nin yayımlanması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Erzurum Kongresi'nin düzenlenmesi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Balıkesir Kongresi'nin düzenlenmesi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55-</w:t>
      </w:r>
      <w:r>
        <w:rPr>
          <w:rFonts w:ascii="Arial,Bold" w:hAnsi="Arial,Bold" w:cs="Arial,Bold"/>
          <w:b/>
          <w:bCs/>
        </w:rPr>
        <w:t>Sivas Kongresi'nde alınan aşağıd</w:t>
      </w:r>
      <w:r>
        <w:rPr>
          <w:rFonts w:ascii="Arial" w:hAnsi="Arial" w:cs="Arial"/>
          <w:b/>
          <w:bCs/>
        </w:rPr>
        <w:t>aki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kararlardan hangisinde Millî Mücadele'nin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tek elden yürütülmesi gerektiğine vurgu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yapılmaktadır?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Millî sınırlar içinde vatan bir bütündür,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ayrılamaz.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Manda ve himaye kabul edilemez.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Millî cemiyetler "Anadolu ve Rumeli Müdafaai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Hukuk Cemiyeti" adı altında birleşecektir.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Millî iradeyi hakim kılmak esastır.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56-</w:t>
      </w:r>
      <w:r>
        <w:rPr>
          <w:rFonts w:ascii="Arial,Bold" w:hAnsi="Arial,Bold" w:cs="Arial,Bold"/>
          <w:b/>
          <w:bCs/>
        </w:rPr>
        <w:t>Erzurum Kongresi'nde, millet adına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yetkileri kullanacak olan Temsil Heyeti'nin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oluşturulması aşağıdakilerden hangisine kanıt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oluşturmaktadır?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Millî Mücadele'ye halkın destek vermediğine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İstanbul Hükûmeti'ne karşı alternatif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oluşturulduğuna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En büyük mücadelenin manda görüşüne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karşı yapıldığına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D ) </w:t>
      </w:r>
      <w:r>
        <w:rPr>
          <w:rFonts w:ascii="Arial" w:hAnsi="Arial" w:cs="Arial"/>
        </w:rPr>
        <w:t>Kurtuluş Savaşı'nın başarıya ulaştığına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57-</w:t>
      </w:r>
      <w:r>
        <w:rPr>
          <w:rFonts w:ascii="Arial,Bold" w:hAnsi="Arial,Bold" w:cs="Arial,Bold"/>
          <w:b/>
          <w:bCs/>
        </w:rPr>
        <w:t>Millî Mücadele Dönemi'nde alınan bazı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kararlar şunlardır: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</w:rPr>
        <w:t>Yabancılara imtiyazlar verilemez.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</w:rPr>
        <w:t>Millî iradeyi hakim kılmak esastır.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</w:rPr>
        <w:t>Manda ve himaye kabul edilemez.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b/>
          <w:bCs/>
        </w:rPr>
        <w:t xml:space="preserve">V. </w:t>
      </w:r>
      <w:r>
        <w:rPr>
          <w:rFonts w:ascii="Arial" w:hAnsi="Arial" w:cs="Arial"/>
        </w:rPr>
        <w:t>Sivas'ta millî bir kongre toplanmalıdır.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 kararlardan hangisinde ulusal egemenlik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kavramına vurgu yapılmıştır?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 xml:space="preserve">I </w:t>
      </w:r>
      <w:r w:rsidR="0093425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 xml:space="preserve">II </w:t>
      </w:r>
      <w:r w:rsidR="0093425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 xml:space="preserve">III </w:t>
      </w:r>
      <w:r w:rsidR="0093425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IV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58-</w:t>
      </w:r>
      <w:r>
        <w:rPr>
          <w:rFonts w:ascii="Arial" w:hAnsi="Arial" w:cs="Arial"/>
        </w:rPr>
        <w:t>Ulusal kurtuluş mücadelesinde milliyetçilik,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bağımsızlık ve demokrasi gibi kavramlar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önem kazanmıştır.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 duruma doğrudan aşağıdaki kararlardan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hangisi örnek olarak gösterilemez?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Milletin geleceğini, milletin azim ve kararı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kurtaracaktır.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Millî iradeyi egemen; millî güçleri etkin kılmak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esastır.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Mebusan Meclisi açılmalı ve milletvekili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seçimleri yapılmalıdır.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İstanbul Hükûmeti üzerine aldığı sorumluluğu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yerine getirememektedir.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59-</w:t>
      </w:r>
      <w:r>
        <w:rPr>
          <w:rFonts w:ascii="Arial" w:hAnsi="Arial" w:cs="Arial"/>
        </w:rPr>
        <w:t>Ulusal kurtuluş mücadelesinde milliyetçilik,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bağımsızlık ve demokrasi gibi kavramlar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önem kazanmıştır.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 duruma doğrudan aşağıdaki kararlardan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hangisi örnek olarak gösterilemez?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Milletin geleceğini, milletin azim ve kararı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kurtaracaktır.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Millî iradeyi egemen; millî güçleri etkin kılmak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esastır.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Mebusan Meclisi açılmalı ve milletvekili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seçimleri yapılmalıdır.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İstanbul Hükûmeti üzerine aldığı sorumluluğu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yerine getirememektedir.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60- Amasya Genelgesi'nin;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</w:rPr>
        <w:t>İstanbul Hükümeti üzerine aldığı sorumluluğu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yerine getirememektedir.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</w:rPr>
        <w:t>Ulusun bağımsızlığını, yine ulusun azim ve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kararı kurtaracaktır.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</w:rPr>
        <w:t>Vatanın bütünlüğü, ulusun bağımsızlığı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tehlikededir.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kararlarından hangilerinde Millî Mücadele'nin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yöntemi belirtilmiştir?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Yalnız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Yalnız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I ve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II ve III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61-</w:t>
      </w:r>
      <w:r>
        <w:rPr>
          <w:rFonts w:ascii="Arial" w:hAnsi="Arial" w:cs="Arial"/>
        </w:rPr>
        <w:t>Aşağıdakilerden hangisi Amasya Genelgesi ile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ilgili doğru bir bilgi </w:t>
      </w:r>
      <w:r>
        <w:rPr>
          <w:rFonts w:ascii="Arial" w:hAnsi="Arial" w:cs="Arial"/>
          <w:b/>
          <w:bCs/>
        </w:rPr>
        <w:t>değildir?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Türk halkı, hem İstanbul Hükûmeti'ne hem de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işgalcilere karşı mücadeleye çağrılmıştır.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B ) </w:t>
      </w:r>
      <w:r>
        <w:rPr>
          <w:rFonts w:ascii="Arial" w:hAnsi="Arial" w:cs="Arial"/>
        </w:rPr>
        <w:t>Milliyetçilik ve bağımsızlık düşünceleri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vurgulanmıştır.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Temsil Heyeti kurularak İstanbul Hükûmeti'ne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alternatif bir hükümet oluşturulmuştur.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Türk Kurtuluş Savaşı'nın amacı, gerekçesi ve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yöntemi belirtilmiştir.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62-Amasya Genelgesinin aşağıdaki</w:t>
      </w:r>
      <w:r w:rsidR="0093425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kararlarından hangisi ulusal cemiyetlerin</w:t>
      </w:r>
      <w:r w:rsidR="0093425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önemini daha iyi belirtmektedir?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Milli örgütler çalışmalarına hız kesmeden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devam edecektir.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İstanbul Hükümeti, üzerine düşen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sorumluluğu yerine getirememektedir.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Milletin bağımsızlığını, milletin azim ve kararı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kurtaracaktır.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Vatanın bütünlüğü ve milletin bağımsızlığı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tehlikededir.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63-Aşağıdaki seçeneklerin hangisinde Havza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Genelgesi'yle ilgili yanlış bir yorum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yapılmıştır?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İstanbul Hükûmeti'ni işgallerden korumak için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yapılmıştır.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Bağımsızlık fikrine ilişkin kararlar alınmıştır.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İşgallerin protesto edilmesi gerektiği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vurgulanmıştır.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Türk halkının haklılığı duyurulmaya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çalışılmıştır.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64-</w:t>
      </w:r>
      <w:r>
        <w:rPr>
          <w:rFonts w:ascii="Arial" w:hAnsi="Arial" w:cs="Arial"/>
        </w:rPr>
        <w:t>Havza Genelgesi'nde, İstanbul Hükûmeti'ne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işgalleri kınayan protesto telgrafları çekilmesi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istenmiştir.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 duruma bakılarak aşağıdakilerden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hangisine ulaşılabilir?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İstanbul Hükûmeti'nin üzerine düşen görevi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yerine getiremediği vurgulanmıştır.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Kurtuluşun manda ve himaye fikriyle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gerçekleşeceği ortaya konulmuştur.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Silahlı mücadeleye karşı çıkılmıştır.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Padişahın desteğini almak amaçlanmıştır.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65-Mustafa Kemal Atatürk'ün Samsun'a ayak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bastıktan sonra buradaki genel durumla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ilgili olarak hazırladığı raporun, İstanbul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Hükûmeti ve işgalciler üzerinde yarattığı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etkiyle ilgili olarak aşağıdakilerden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hangisine ulaşılabilir?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Anadolu'daki işgallerin durması bu rapor ile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gerçekleşmiştir.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Karadeniz bölgesindeki Rumlar faaliyetlerine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son vermişlerdir.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Raporun içeriği işgalci devletlerin çıkarlarına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ters düşmüştür.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İstanbul Hükûmeti bu raporu olumlu olarak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karşılamıştır.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66-Aşağıdakilerden hangisi Mustafa Kemal'in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Ulusal Kurtuluş mücadelesine Samsundan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başlanmasında etkili olmuştur?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Karadeniz'in işgal edilmemiş olması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Samsun'un stratejik bir bölgede yer alması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Samsun'da Kuvayı milliye birliklerinin olması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Karadeniz'de Rum çetelerinin zararlı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faaliyetlerde bulunması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67-</w:t>
      </w:r>
      <w:r>
        <w:rPr>
          <w:rFonts w:ascii="Arial" w:hAnsi="Arial" w:cs="Arial"/>
        </w:rPr>
        <w:t>Kuvayımilliye birlikleri, ilk olarak; ..........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işgaline karşı ........... Anadolu'da ortaya</w:t>
      </w:r>
      <w:r w:rsidR="00934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çıkmıştır.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Yukarıda boş bırakılan yerlere aşağıdakilerden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hangisi getirilmelidir?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Fransız - İç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İngiliz - Doğu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Ermeni - Güneydoğu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Yunan - Batı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68-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</w:rPr>
        <w:t>Balıkesir Kongresi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</w:rPr>
        <w:t>Akşehir Kongresi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</w:rPr>
        <w:t>Alaşehir KongresiI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IV. </w:t>
      </w:r>
      <w:r>
        <w:rPr>
          <w:rFonts w:ascii="Arial" w:hAnsi="Arial" w:cs="Arial"/>
        </w:rPr>
        <w:t>Sivas Kongresi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Özellikler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Bu kongreler sonucunda Batı Cephesi'nin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kurulmasına karar verilmiştir.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Bölgesel nitelikli kongrelerdir.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Kuvayımilliye birliklerini desteklemişlerdir.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Yukarıdaki kongrelerden hangilerinin verilen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özelliklere sahip olduğu söylenebilir?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 ve IV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II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III ve IV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69-</w:t>
      </w:r>
      <w:r>
        <w:rPr>
          <w:rFonts w:ascii="Arial" w:hAnsi="Arial" w:cs="Arial"/>
        </w:rPr>
        <w:t>Son Osmanlı Mebusan Meclisi tarafından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kabul edilen Misak-ı Millî'de "Azınlıkların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hakları, komşu ülkelerdeki Müslümanların da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aynı haklardan yararlanmaları şartıyla kabul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edilecek ve sağlanacaktır." kararına yer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verilmiştir.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 durum, aşağıdaki kavramlardan hangisinin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önemini daha iyi belirtmektedir?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Eşitlik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Milliyetçilik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Demokrasi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Sömürgecilik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70-</w:t>
      </w:r>
      <w:r>
        <w:rPr>
          <w:rFonts w:ascii="Arial" w:hAnsi="Arial" w:cs="Arial"/>
        </w:rPr>
        <w:t>Millî birliği sağlamak ve Millî Mücadele'yi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başarıya ulaştırmak amacıyla Kurtuluş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Savaşı'nın örgütlenme döneminde yürütülen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politikalara büyük önem verilmiştir.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Bu dönemde yürütülen politikaların temel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nitelikleri aşağıdakilerden hangisinde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verilmiştir?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Plansız ve tedbirsiz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Bağımsız ve ulusal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Katı ve değişmez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Tavizkâr ve diplomatik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71-Aşağıdakilerden hangisi Millî Mücadele'nin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örgütlenme döneminde yaşanan</w:t>
      </w:r>
      <w:r w:rsidR="00731C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gelişmeler arasında yer almaz?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Misak-ı Milli Kararlarının yayınlanması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İstanbul'un işgal edilmesi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Halifeliğin kaldırılması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TBMM'nin açılması</w:t>
      </w:r>
    </w:p>
    <w:p w:rsidR="00934250" w:rsidRDefault="00934250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72-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Milli Kongre Cemiyeti, İstanbul'da Rum istekleri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ile tüm işgallere karşı koymak amacıyla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kurulmuştur.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İzmir Reddi İlhak Cemiyeti, İzmir'in işgaline karşı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kurulmuş ve Yunanlılarla mücadele etmiştir.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Kilikyalılar Cemiyeti, Adana ve çevresini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Fransızlara karşı korumak amacıyla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kurulmuştur.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Yukarıda millî cemiyetlerden bazılarının</w:t>
      </w:r>
      <w:r w:rsidR="00BE6C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özellikleri verilmiştir. Seçeneklerdeki</w:t>
      </w:r>
      <w:r w:rsidR="00BE6C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ifadelerden hangisi millî cemiyetlerin</w:t>
      </w:r>
      <w:r w:rsidR="00BE6C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özelliklerinden biri olamaz?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Bölgesel amaçlı kurulmuşlardır.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Birbirlerinden bağımsız hareket etmişlerdir.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Bulundukları yerleri işgallere karşı</w:t>
      </w:r>
      <w:r w:rsidR="00BE6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korumuşlardır.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Osmanlı Devleti'nin desteğiyle</w:t>
      </w:r>
      <w:r w:rsidR="00BE6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kurulmuşlardır.</w:t>
      </w: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73-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Türklerin kurduğu zararlı cemiyetler;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millî direnişe karşı faaliyet yürütmüş,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İtilaf Devletleri tarafından desteklenmiş,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halifelik ve saltanata bağlı kalınması gerektiğini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savunmuşlardır.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Aşağıdaki cemiyetlerden hangisi özellikleri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verilen Türklerin kurduğu zararlı</w:t>
      </w:r>
      <w:r w:rsidR="00BE6C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cemiyetlerden biri değildir?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Kürt Teali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İslam Teali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Mavri Mira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Hürriyet ve İtilaf Fırkası</w:t>
      </w: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74-</w:t>
      </w:r>
      <w:r>
        <w:rPr>
          <w:rFonts w:ascii="Arial" w:hAnsi="Arial" w:cs="Arial"/>
        </w:rPr>
        <w:t>Mondros Ateşkes Anlaşması'nın</w:t>
      </w:r>
      <w:r w:rsidR="00BE6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imzalanmasının ardından Anadolu'da</w:t>
      </w:r>
      <w:r w:rsidR="00BE6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başlayan işgaller karşısında Türk milletinin ilk</w:t>
      </w:r>
      <w:r w:rsidR="00BE6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tepkisi, direniş cemiyetleri kurmak şeklinde</w:t>
      </w:r>
      <w:r w:rsidR="00BE6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Buna göre, aşağıdakilerden hangisi sözü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edilen millî cemiyetlerin ortak</w:t>
      </w:r>
      <w:r w:rsidR="00BE6C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özelliklerinden biri değildir?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Ulusal mücadeleye katkıda bulunmuşlardır.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İşgallerin haksızlığını vurgulamışlardır.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Osmanlı Devleti'nin güçlenmesi için çaba sarf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etmişlerdir.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Bulundukları bölgelerin Türk olduğunu basın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yoluyla dünya kamuoyuna duyurmaya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çalışmışlardır.</w:t>
      </w: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75-</w:t>
      </w:r>
      <w:r>
        <w:rPr>
          <w:rFonts w:ascii="Arial" w:hAnsi="Arial" w:cs="Arial"/>
        </w:rPr>
        <w:t>Millî varlığa zararlı cemiyetler; azınlıkların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kurduğu zararlı cemiyetler ve Türkler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tarafından kurulan zararlı cemiyetler olmak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üzere ikiye ayrılırlar.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Aşağıdakilerden hangisi Türklerin kurduğu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zararlı cemiyetlerden biri değildir?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Mavri Mira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İslam Teali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Kürt Teali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İngiliz Muhipleri Cemiyeti</w:t>
      </w: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76-Ermeniler tarafından kurulan ve Doğu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Anadolu'da bağımsız bir Ermenistan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Devleti kurulması için çalışan cemiyet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aşağıdakilerden hangisidir?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Taşnak ve Hınçak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İngiliz Muhipleri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Doğu Vilayetleri Müdafaa-i Hukuk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Hürriyet ve İtilaf Fırkası</w:t>
      </w: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77-</w:t>
      </w:r>
      <w:r>
        <w:rPr>
          <w:rFonts w:ascii="Arial" w:hAnsi="Arial" w:cs="Arial"/>
        </w:rPr>
        <w:t>Azınlıkların kurduğu cemiyetler, Osmanlı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Devleti'nin parçalanması için çaba sarf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etmişler ve Osmanlı toprakları üzerinde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bağımsız devletler kurmayı amaçlamışlardır.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Aşağıdakilerden hangisi azınlıkların kurduğu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cemiyetlerden biri değildir?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Mavri Mira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Taşnak ve Hınçak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Sulh ve Selamet-i Osmaniye Fırkası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Pontus Rum Cemiyeti</w:t>
      </w: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78-Aşağıdakilerden hangisi millî varlığa</w:t>
      </w:r>
      <w:r w:rsidR="00731C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düşman cemiyetlerden biri değildir?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Hürriyet ve İtilaf Fırkası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İngiliz Muhipleri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Kilikyalılar Cemiyeti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Sulh ve Selamet-i Osmaniye Fırkası</w:t>
      </w: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79-</w:t>
      </w:r>
      <w:r>
        <w:rPr>
          <w:rFonts w:ascii="Arial" w:hAnsi="Arial" w:cs="Arial"/>
        </w:rPr>
        <w:t>Erzurum Kongresi öncesi askerî üniformasını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çıkaran Mustafa Kemal, mücadeleye devam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edeceğini halka ve orduya duyurmuştur.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 durum Mustafa Kemal'in,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</w:rPr>
        <w:t>Kendine güven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>
        <w:rPr>
          <w:rFonts w:ascii="Arial" w:hAnsi="Arial" w:cs="Arial"/>
        </w:rPr>
        <w:t>Kararlılık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</w:rPr>
        <w:t>Vatanseverlik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özelliklerinden hangilerine sahip olduğunu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gösterir?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) </w:t>
      </w:r>
      <w:r>
        <w:rPr>
          <w:rFonts w:ascii="Arial" w:hAnsi="Arial" w:cs="Arial"/>
        </w:rPr>
        <w:t>I ve 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 ) </w:t>
      </w:r>
      <w:r>
        <w:rPr>
          <w:rFonts w:ascii="Arial" w:hAnsi="Arial" w:cs="Arial"/>
        </w:rPr>
        <w:t>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 ) </w:t>
      </w:r>
      <w:r>
        <w:rPr>
          <w:rFonts w:ascii="Arial" w:hAnsi="Arial" w:cs="Arial"/>
        </w:rPr>
        <w:t>II ve III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 ) </w:t>
      </w:r>
      <w:r>
        <w:rPr>
          <w:rFonts w:ascii="Arial" w:hAnsi="Arial" w:cs="Arial"/>
        </w:rPr>
        <w:t>I, II ve III</w:t>
      </w: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3284855" cy="2565852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2565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80-Kemal'in verdiği bu bilgilere göre, Osmanlı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Devleti ile ilgili aşağıdakilerden hangisine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ulaşılamaz?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) Ticari ayrıcalıklar elde etmiştir.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 ) Vergi gelirleri azalmıştır.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 ) Topraklarını savunma gücünü yitirmiştir.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 ) Halkı arasındaki eşitliği koruyamamıştır</w:t>
      </w:r>
    </w:p>
    <w:p w:rsidR="00BE6C55" w:rsidRDefault="00BE6C55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81-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 Nisan 1920'de açılan TBMM'nin aldığı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kararlardan bazıları şunlardır: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TBMM yasama ve yürütme yetkisine sahiptir.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Geçici olmak kaydıyla bir hükümet başkanı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veya padişah vekili atamak doğru değildir.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TBMM'nin üstünde hiçbir güç yoktur.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 kararlar dikkate alındığında TBMM ile ilgili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aşağıdakilerden hangisine ulaşılamaz?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) Güçler birliği ilkesi benimsenmiştir.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 ) Meclisin hiçbir kurumun denetimi altına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girmeyeceği vurgulanmıştır.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 ) Saltanatın kaldırılacağı kesinleşmiştir.</w:t>
      </w:r>
    </w:p>
    <w:p w:rsidR="002C1A12" w:rsidRDefault="002C1A12" w:rsidP="002C1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 ) Ulusal irade en üst makam olarak kabul</w:t>
      </w:r>
    </w:p>
    <w:p w:rsidR="002C1A12" w:rsidRDefault="002C1A12" w:rsidP="002C1A12">
      <w:pPr>
        <w:rPr>
          <w:rFonts w:ascii="Arial" w:hAnsi="Arial" w:cs="Arial"/>
        </w:rPr>
      </w:pPr>
      <w:r>
        <w:rPr>
          <w:rFonts w:ascii="Arial" w:hAnsi="Arial" w:cs="Arial"/>
        </w:rPr>
        <w:t>edilmiştir.</w:t>
      </w:r>
    </w:p>
    <w:p w:rsidR="00D168B7" w:rsidRDefault="00D168B7" w:rsidP="002C1A12">
      <w:pPr>
        <w:rPr>
          <w:rFonts w:ascii="Arial" w:hAnsi="Arial" w:cs="Arial"/>
        </w:rPr>
      </w:pPr>
    </w:p>
    <w:p w:rsidR="00D168B7" w:rsidRDefault="00D168B7" w:rsidP="002C1A12">
      <w:hyperlink r:id="rId7" w:history="1">
        <w:r w:rsidRPr="00932728">
          <w:rPr>
            <w:rStyle w:val="Kpr"/>
          </w:rPr>
          <w:t>https://www.derskitabicevaplarim.com</w:t>
        </w:r>
      </w:hyperlink>
      <w:r>
        <w:t xml:space="preserve"> </w:t>
      </w:r>
    </w:p>
    <w:sectPr w:rsidR="00D168B7" w:rsidSect="002C1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426" w:left="426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C0D" w:rsidRDefault="00AF0C0D" w:rsidP="008E656B">
      <w:pPr>
        <w:spacing w:after="0" w:line="240" w:lineRule="auto"/>
      </w:pPr>
      <w:r>
        <w:separator/>
      </w:r>
    </w:p>
  </w:endnote>
  <w:endnote w:type="continuationSeparator" w:id="1">
    <w:p w:rsidR="00AF0C0D" w:rsidRDefault="00AF0C0D" w:rsidP="008E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6B" w:rsidRDefault="008E656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6B" w:rsidRDefault="008E656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6B" w:rsidRDefault="008E656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C0D" w:rsidRDefault="00AF0C0D" w:rsidP="008E656B">
      <w:pPr>
        <w:spacing w:after="0" w:line="240" w:lineRule="auto"/>
      </w:pPr>
      <w:r>
        <w:separator/>
      </w:r>
    </w:p>
  </w:footnote>
  <w:footnote w:type="continuationSeparator" w:id="1">
    <w:p w:rsidR="00AF0C0D" w:rsidRDefault="00AF0C0D" w:rsidP="008E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6B" w:rsidRDefault="008E656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6B" w:rsidRDefault="008E656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6B" w:rsidRDefault="008E656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1A12"/>
    <w:rsid w:val="001D3E7C"/>
    <w:rsid w:val="002C1A12"/>
    <w:rsid w:val="003006EA"/>
    <w:rsid w:val="004834F8"/>
    <w:rsid w:val="004931FC"/>
    <w:rsid w:val="00731C19"/>
    <w:rsid w:val="00856B13"/>
    <w:rsid w:val="008E656B"/>
    <w:rsid w:val="00924A72"/>
    <w:rsid w:val="00934250"/>
    <w:rsid w:val="00AF0C0D"/>
    <w:rsid w:val="00BE6C55"/>
    <w:rsid w:val="00C34C4B"/>
    <w:rsid w:val="00D168B7"/>
    <w:rsid w:val="00EF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1A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E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6C5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E6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E656B"/>
  </w:style>
  <w:style w:type="paragraph" w:styleId="Altbilgi">
    <w:name w:val="footer"/>
    <w:basedOn w:val="Normal"/>
    <w:link w:val="AltbilgiChar"/>
    <w:uiPriority w:val="99"/>
    <w:semiHidden/>
    <w:unhideWhenUsed/>
    <w:rsid w:val="008E6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E656B"/>
  </w:style>
  <w:style w:type="character" w:styleId="Kpr">
    <w:name w:val="Hyperlink"/>
    <w:basedOn w:val="VarsaylanParagrafYazTipi"/>
    <w:uiPriority w:val="99"/>
    <w:unhideWhenUsed/>
    <w:rsid w:val="00D168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4828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Bağımsızlık Yolunda Atılan Adımlar 8.Sınıf 2.Ünite Test Soruları</dc:title>
  <dc:subject>Bağımsızlık Yolunda Atılan Adımlar 8.Sınıf 2.Ünite Test Soruları</dc:subject>
  <dc:creator>HangiSoru.com</dc:creator>
  <cp:keywords>Bağımsızlık Yolunda Atılan Adımlar 8.Sınıf 2.Ünite Test Soruları</cp:keywords>
  <dc:description>Bağımsızlık Yolunda Atılan Adımlar 8.Sınıf 2.Ünite Test Soruları</dc:description>
  <cp:lastModifiedBy>-Seyfo</cp:lastModifiedBy>
  <cp:revision>4</cp:revision>
  <dcterms:created xsi:type="dcterms:W3CDTF">2018-10-18T10:26:00Z</dcterms:created>
  <dcterms:modified xsi:type="dcterms:W3CDTF">2023-01-05T21:31:00Z</dcterms:modified>
  <cp:category>Bağımsızlık Yolunda Atılan Adımlar 8.Sınıf 2.Ünite Test Soruları</cp:category>
</cp:coreProperties>
</file>