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E" w:rsidRDefault="0072481E" w:rsidP="0072481E">
      <w:pPr>
        <w:jc w:val="center"/>
        <w:rPr>
          <w:sz w:val="40"/>
          <w:szCs w:val="40"/>
        </w:rPr>
      </w:pPr>
      <w:r w:rsidRPr="007857FD">
        <w:rPr>
          <w:sz w:val="40"/>
          <w:szCs w:val="40"/>
        </w:rPr>
        <w:t xml:space="preserve">Din Kültürü ve Ahlak Bilgisi </w:t>
      </w:r>
      <w:r w:rsidR="005531CF">
        <w:rPr>
          <w:sz w:val="40"/>
          <w:szCs w:val="40"/>
        </w:rPr>
        <w:t>4</w:t>
      </w:r>
      <w:r w:rsidRPr="007857FD">
        <w:rPr>
          <w:sz w:val="40"/>
          <w:szCs w:val="40"/>
        </w:rPr>
        <w:t xml:space="preserve">. Sınıf </w:t>
      </w:r>
      <w:r w:rsidR="0055111B">
        <w:rPr>
          <w:sz w:val="40"/>
          <w:szCs w:val="40"/>
        </w:rPr>
        <w:t>2019-2020</w:t>
      </w:r>
    </w:p>
    <w:p w:rsidR="006C4334" w:rsidRPr="006C4334" w:rsidRDefault="006C4334" w:rsidP="006C4334">
      <w:pPr>
        <w:autoSpaceDE w:val="0"/>
        <w:autoSpaceDN w:val="0"/>
        <w:adjustRightInd w:val="0"/>
        <w:spacing w:after="0" w:line="276" w:lineRule="auto"/>
        <w:jc w:val="center"/>
        <w:rPr>
          <w:rFonts w:ascii="Titillium-Thin" w:hAnsi="Titillium-Thin" w:cs="Titillium-Thin"/>
          <w:color w:val="FF0000"/>
          <w:sz w:val="24"/>
          <w:szCs w:val="24"/>
        </w:rPr>
      </w:pPr>
      <w:r w:rsidRPr="006C4334">
        <w:rPr>
          <w:rFonts w:ascii="Titillium-Thin" w:hAnsi="Titillium-Thin" w:cs="Titillium-Thin"/>
          <w:color w:val="FF0000"/>
          <w:sz w:val="24"/>
          <w:szCs w:val="24"/>
        </w:rPr>
        <w:t>4.3. GÜZEL AHLAK</w:t>
      </w:r>
    </w:p>
    <w:p w:rsidR="00647FFC" w:rsidRDefault="00647FFC" w:rsidP="00647FFC">
      <w:pPr>
        <w:autoSpaceDE w:val="0"/>
        <w:autoSpaceDN w:val="0"/>
        <w:adjustRightInd w:val="0"/>
        <w:spacing w:after="0" w:line="276" w:lineRule="auto"/>
        <w:rPr>
          <w:rFonts w:cstheme="minorHAnsi"/>
          <w:b/>
          <w:bCs/>
          <w:sz w:val="20"/>
          <w:szCs w:val="20"/>
        </w:rPr>
        <w:sectPr w:rsidR="00647FFC" w:rsidSect="001879E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647FFC" w:rsidRDefault="00647FFC" w:rsidP="00647FFC">
      <w:pPr>
        <w:rPr>
          <w:rFonts w:ascii="OpenSans" w:hAnsi="OpenSans" w:cs="OpenSans"/>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1. </w:t>
      </w:r>
      <w:r w:rsidRPr="006C4334">
        <w:rPr>
          <w:rFonts w:cstheme="minorHAnsi"/>
          <w:sz w:val="24"/>
          <w:szCs w:val="24"/>
        </w:rPr>
        <w:t>İslam dini insanlara karşı alçak gönüllü, iyi, dürüst, adaletli ve güvenilir olmayı öğütler. Anne babaya iyi davranılmasını, komşu, dost ve akrabalarla iyi ve kardeşçe geçinilmesini ister. Yoksullara yardım etmeyi, insanlara saygılı olmayı, başkalarının haklarını gözetmeyi buyurur.</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Verilen paragrafa göre Müslümanın en önemli özelliği aşağıdakilerden hangisidir?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Güzel ahlaklı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Kültürel faaliyetlerde bulunmak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Sürekli ibadet 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Çok çalışmak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2. </w:t>
      </w:r>
      <w:r w:rsidRPr="006C4334">
        <w:rPr>
          <w:rFonts w:cstheme="minorHAnsi"/>
          <w:sz w:val="24"/>
          <w:szCs w:val="24"/>
        </w:rPr>
        <w:t>“Mümin kendisiyle dostluk kurulabilen kişidir…” (Ahmed b. Hanbel, Müsned, II, 400.)</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Yukarıdaki hadiste bahsedilen dostluk bağını kurabilmek için aşağıdaki davranışların hangisinden uzak durulmalıdır?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 xml:space="preserve">Lakap takmak </w:t>
      </w:r>
      <w:r w:rsidRPr="006C4334">
        <w:rPr>
          <w:rFonts w:cstheme="minorHAnsi"/>
          <w:b/>
          <w:bCs/>
          <w:sz w:val="24"/>
          <w:szCs w:val="24"/>
        </w:rPr>
        <w:t>B</w:t>
      </w:r>
      <w:r w:rsidRPr="006C4334">
        <w:rPr>
          <w:rFonts w:cstheme="minorHAnsi"/>
          <w:sz w:val="24"/>
          <w:szCs w:val="24"/>
        </w:rPr>
        <w:t>) Hediye vermek</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 xml:space="preserve">Selam vermek </w:t>
      </w:r>
      <w:r w:rsidRPr="006C4334">
        <w:rPr>
          <w:rFonts w:cstheme="minorHAnsi"/>
          <w:b/>
          <w:bCs/>
          <w:sz w:val="24"/>
          <w:szCs w:val="24"/>
        </w:rPr>
        <w:t xml:space="preserve">D) </w:t>
      </w:r>
      <w:r w:rsidRPr="006C4334">
        <w:rPr>
          <w:rFonts w:cstheme="minorHAnsi"/>
          <w:sz w:val="24"/>
          <w:szCs w:val="24"/>
        </w:rPr>
        <w:t>Gülümsemek</w:t>
      </w:r>
    </w:p>
    <w:p w:rsidR="006C4334" w:rsidRPr="006C4334" w:rsidRDefault="006C4334" w:rsidP="006C4334">
      <w:pPr>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3. </w:t>
      </w:r>
      <w:r w:rsidRPr="006C4334">
        <w:rPr>
          <w:rFonts w:cstheme="minorHAnsi"/>
          <w:sz w:val="24"/>
          <w:szCs w:val="24"/>
        </w:rPr>
        <w:t>“Hiçbir anne baba, çocuğuna güzel terbiyeden daha kıymetli bir bağışta bulunmamıştır.” (Tirmizî, Birr, 33.)</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Yukarıdaki hadise göre anne babanın evladına vereceği en değerli şey aşağıdakilerden hangisidir?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 xml:space="preserve">Güzel ahlak </w:t>
      </w:r>
      <w:r w:rsidRPr="006C4334">
        <w:rPr>
          <w:rFonts w:cstheme="minorHAnsi"/>
          <w:b/>
          <w:bCs/>
          <w:sz w:val="24"/>
          <w:szCs w:val="24"/>
        </w:rPr>
        <w:t xml:space="preserve">B) </w:t>
      </w:r>
      <w:r w:rsidRPr="006C4334">
        <w:rPr>
          <w:rFonts w:cstheme="minorHAnsi"/>
          <w:sz w:val="24"/>
          <w:szCs w:val="24"/>
        </w:rPr>
        <w:t>Yeni kıyafet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 xml:space="preserve">Maddi destek </w:t>
      </w:r>
      <w:r w:rsidRPr="006C4334">
        <w:rPr>
          <w:rFonts w:cstheme="minorHAnsi"/>
          <w:b/>
          <w:bCs/>
          <w:sz w:val="24"/>
          <w:szCs w:val="24"/>
        </w:rPr>
        <w:t xml:space="preserve">D) </w:t>
      </w:r>
      <w:r w:rsidRPr="006C4334">
        <w:rPr>
          <w:rFonts w:cstheme="minorHAnsi"/>
          <w:sz w:val="24"/>
          <w:szCs w:val="24"/>
        </w:rPr>
        <w:t>Teknolojik cihaz</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4. Aşağıdakilerden hangisi aile içi görevlerimizden değildir?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Anne ve babamıza karşı saygılı davranmak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Kardeşlerimize yardımcı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Aile büyüklerimizi ziyaret 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Arkadaşlarımızı ziyaret etmek</w:t>
      </w:r>
    </w:p>
    <w:p w:rsidR="006C4334" w:rsidRDefault="006C4334" w:rsidP="006C4334">
      <w:pPr>
        <w:autoSpaceDE w:val="0"/>
        <w:autoSpaceDN w:val="0"/>
        <w:adjustRightInd w:val="0"/>
        <w:spacing w:after="0" w:line="276" w:lineRule="auto"/>
        <w:rPr>
          <w:rFonts w:cstheme="minorHAnsi"/>
          <w:sz w:val="24"/>
          <w:szCs w:val="24"/>
        </w:rPr>
      </w:pPr>
    </w:p>
    <w:p w:rsid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5. “Kusursuz dost arayan dostsuz kalır.” atasözünde aşağıdakilerden hangisi anlatılmaktadır?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 xml:space="preserve">Dost bulmaya gerek yok </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Kusursuz insanlar olabilir.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color w:val="FF0000"/>
          <w:sz w:val="24"/>
          <w:szCs w:val="24"/>
        </w:rPr>
        <w:t xml:space="preserve">Her insanın kusuru olabilir. </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Dostlarımız kusursuz olmalıdır.</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 xml:space="preserve">6. Aşağıdakilerden hangisi akrabalarımızla ilişkilerimizde dikkat etmemiz gereken kurallardan biri </w:t>
      </w:r>
      <w:r w:rsidRPr="006C4334">
        <w:rPr>
          <w:rFonts w:cstheme="minorHAnsi"/>
          <w:b/>
          <w:bCs/>
          <w:sz w:val="24"/>
          <w:szCs w:val="24"/>
          <w:u w:val="single"/>
        </w:rPr>
        <w:t>değildir</w:t>
      </w:r>
      <w:r w:rsidRPr="006C4334">
        <w:rPr>
          <w:rFonts w:cstheme="minorHAnsi"/>
          <w:b/>
          <w:bCs/>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Maddi ve manevi olarak destek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Hataları ve kusurları affetmek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Ziyaretlerde bulunmak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Her gün görüşmek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7. Fâtiha suresiyle ilgili aşağıdaki bilgilerden hangisi doğrudur?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Dokuz ayetten oluşur.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Surede Hz. Peygamberin güzel ahlakından bahsedilir.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color w:val="FF0000"/>
          <w:sz w:val="24"/>
          <w:szCs w:val="24"/>
        </w:rPr>
        <w:t>Namazın her rekâtında okunan bir suredir.</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Medine döneminde indirilmiştir.</w:t>
      </w: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bCs/>
          <w:sz w:val="24"/>
          <w:szCs w:val="24"/>
        </w:rPr>
        <w:t xml:space="preserve">8. </w:t>
      </w:r>
      <w:r w:rsidRPr="006C4334">
        <w:rPr>
          <w:rFonts w:cstheme="minorHAnsi"/>
          <w:b/>
          <w:sz w:val="24"/>
          <w:szCs w:val="24"/>
        </w:rPr>
        <w:t xml:space="preserve">Aşağıdakilerden hangisi çocukların anne babasına karşı görev ve sorumlulukları arasında </w:t>
      </w:r>
      <w:r w:rsidRPr="006C4334">
        <w:rPr>
          <w:rFonts w:cstheme="minorHAnsi"/>
          <w:b/>
          <w:bCs/>
          <w:sz w:val="24"/>
          <w:szCs w:val="24"/>
        </w:rPr>
        <w:t>yer almaz</w:t>
      </w:r>
      <w:r w:rsidRPr="006C4334">
        <w:rPr>
          <w:rFonts w:cstheme="minorHAnsi"/>
          <w:b/>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Anne babaya iyi davranmak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Anne babanın sözlerini yerine getirmek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Anne babaya saygısızlık yapmamak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Anne babanın yerine iyilikte bulunmak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9. </w:t>
      </w:r>
      <w:r w:rsidRPr="006C4334">
        <w:rPr>
          <w:rFonts w:cstheme="minorHAnsi"/>
          <w:sz w:val="24"/>
          <w:szCs w:val="24"/>
        </w:rPr>
        <w:t>I. Onları üzecek söz ve davranışlardan her zaman kaçınmak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II. Onların tüm ihtiyaçlarını karşılamak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III. Karşılaştığımızda selamlaşmak; hâl ve hatırlarını sormak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IV. Sevinçli ve mutlu günlerinde tebrik edip iyi dileklerde bulunmak</w:t>
      </w: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sz w:val="24"/>
          <w:szCs w:val="24"/>
        </w:rPr>
        <w:lastRenderedPageBreak/>
        <w:t>Yukarıdakilerden hangileri akraba ve komşuluk ilişkilerimizle ilgilidir?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 xml:space="preserve">I-II-III </w:t>
      </w:r>
      <w:r w:rsidRPr="006C4334">
        <w:rPr>
          <w:rFonts w:cstheme="minorHAnsi"/>
          <w:b/>
          <w:bCs/>
          <w:sz w:val="24"/>
          <w:szCs w:val="24"/>
        </w:rPr>
        <w:t xml:space="preserve">B) </w:t>
      </w:r>
      <w:r w:rsidRPr="006C4334">
        <w:rPr>
          <w:rFonts w:cstheme="minorHAnsi"/>
          <w:sz w:val="24"/>
          <w:szCs w:val="24"/>
        </w:rPr>
        <w:t xml:space="preserve">I-II-IV </w:t>
      </w:r>
      <w:r w:rsidRPr="006C4334">
        <w:rPr>
          <w:rFonts w:cstheme="minorHAnsi"/>
          <w:b/>
          <w:bCs/>
          <w:sz w:val="24"/>
          <w:szCs w:val="24"/>
        </w:rPr>
        <w:t xml:space="preserve">C) </w:t>
      </w:r>
      <w:r w:rsidRPr="006C4334">
        <w:rPr>
          <w:rFonts w:cstheme="minorHAnsi"/>
          <w:color w:val="FF0000"/>
          <w:sz w:val="24"/>
          <w:szCs w:val="24"/>
        </w:rPr>
        <w:t xml:space="preserve">I-III-IV </w:t>
      </w:r>
      <w:r w:rsidRPr="006C4334">
        <w:rPr>
          <w:rFonts w:cstheme="minorHAnsi"/>
          <w:b/>
          <w:bCs/>
          <w:sz w:val="24"/>
          <w:szCs w:val="24"/>
        </w:rPr>
        <w:t xml:space="preserve">D) </w:t>
      </w:r>
      <w:r w:rsidRPr="006C4334">
        <w:rPr>
          <w:rFonts w:cstheme="minorHAnsi"/>
          <w:sz w:val="24"/>
          <w:szCs w:val="24"/>
        </w:rPr>
        <w:t>II-III-IV</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bCs/>
          <w:sz w:val="24"/>
          <w:szCs w:val="24"/>
        </w:rPr>
        <w:t xml:space="preserve">10. </w:t>
      </w:r>
      <w:r w:rsidRPr="006C4334">
        <w:rPr>
          <w:rFonts w:cstheme="minorHAnsi"/>
          <w:b/>
          <w:sz w:val="24"/>
          <w:szCs w:val="24"/>
        </w:rPr>
        <w:t xml:space="preserve">Aşağıdakilerden hangisi Fâtiha suresinde verilen mesajlar arasında </w:t>
      </w:r>
      <w:r w:rsidRPr="006C4334">
        <w:rPr>
          <w:rFonts w:cstheme="minorHAnsi"/>
          <w:b/>
          <w:bCs/>
          <w:sz w:val="24"/>
          <w:szCs w:val="24"/>
        </w:rPr>
        <w:t>yer almaz</w:t>
      </w:r>
      <w:r w:rsidRPr="006C4334">
        <w:rPr>
          <w:rFonts w:cstheme="minorHAnsi"/>
          <w:b/>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Övgüye layık tek varlık Allah’tır. (c.c.)</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İbadet ve kulluk yalnızca Allah’a (c.c.) yapılır.</w:t>
      </w:r>
    </w:p>
    <w:p w:rsidR="006C4334" w:rsidRPr="006C4334" w:rsidRDefault="006C4334" w:rsidP="006C4334">
      <w:pPr>
        <w:autoSpaceDE w:val="0"/>
        <w:autoSpaceDN w:val="0"/>
        <w:adjustRightInd w:val="0"/>
        <w:spacing w:after="0" w:line="276" w:lineRule="auto"/>
        <w:rPr>
          <w:rFonts w:cstheme="minorHAnsi"/>
          <w:color w:val="FF0000"/>
          <w:sz w:val="24"/>
          <w:szCs w:val="24"/>
        </w:rPr>
      </w:pPr>
      <w:r w:rsidRPr="006C4334">
        <w:rPr>
          <w:rFonts w:cstheme="minorHAnsi"/>
          <w:b/>
          <w:bCs/>
          <w:sz w:val="24"/>
          <w:szCs w:val="24"/>
        </w:rPr>
        <w:t xml:space="preserve">C) </w:t>
      </w:r>
      <w:r w:rsidRPr="006C4334">
        <w:rPr>
          <w:rFonts w:cstheme="minorHAnsi"/>
          <w:color w:val="FF0000"/>
          <w:sz w:val="24"/>
          <w:szCs w:val="24"/>
        </w:rPr>
        <w:t>Allah (c.c.) her şeyi yaratandır.</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Allah (c.c.) yüce ve bağışlayıcıdır.</w:t>
      </w:r>
    </w:p>
    <w:p w:rsidR="006C4334" w:rsidRPr="006C4334" w:rsidRDefault="006C4334" w:rsidP="006C4334">
      <w:pPr>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11. Aşağıdakilerden hangisi dinimizin yapılmasını istediği güzel davranışlar arasında yer almaz?</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 xml:space="preserve">A) </w:t>
      </w:r>
      <w:r w:rsidRPr="006C4334">
        <w:rPr>
          <w:rFonts w:cstheme="minorHAnsi"/>
          <w:bCs/>
          <w:sz w:val="24"/>
          <w:szCs w:val="24"/>
        </w:rPr>
        <w:t>Anne ve babaya saygılı olmak</w:t>
      </w:r>
    </w:p>
    <w:p w:rsidR="006C4334" w:rsidRPr="006C4334" w:rsidRDefault="006C4334" w:rsidP="006C4334">
      <w:pPr>
        <w:autoSpaceDE w:val="0"/>
        <w:autoSpaceDN w:val="0"/>
        <w:adjustRightInd w:val="0"/>
        <w:spacing w:after="0" w:line="276" w:lineRule="auto"/>
        <w:rPr>
          <w:rFonts w:cstheme="minorHAnsi"/>
          <w:b/>
          <w:bCs/>
          <w:color w:val="FF0000"/>
          <w:sz w:val="24"/>
          <w:szCs w:val="24"/>
        </w:rPr>
      </w:pPr>
      <w:r w:rsidRPr="006C4334">
        <w:rPr>
          <w:rFonts w:cstheme="minorHAnsi"/>
          <w:b/>
          <w:bCs/>
          <w:sz w:val="24"/>
          <w:szCs w:val="24"/>
        </w:rPr>
        <w:t xml:space="preserve">B) </w:t>
      </w:r>
      <w:r w:rsidRPr="006C4334">
        <w:rPr>
          <w:rFonts w:cstheme="minorHAnsi"/>
          <w:bCs/>
          <w:color w:val="FF0000"/>
          <w:sz w:val="24"/>
          <w:szCs w:val="24"/>
        </w:rPr>
        <w:t>Başkalarını kıskanmak</w:t>
      </w:r>
    </w:p>
    <w:p w:rsidR="006C4334" w:rsidRPr="006C4334" w:rsidRDefault="006C4334" w:rsidP="006C4334">
      <w:pPr>
        <w:autoSpaceDE w:val="0"/>
        <w:autoSpaceDN w:val="0"/>
        <w:adjustRightInd w:val="0"/>
        <w:spacing w:after="0" w:line="276" w:lineRule="auto"/>
        <w:rPr>
          <w:rFonts w:cstheme="minorHAnsi"/>
          <w:bCs/>
          <w:sz w:val="24"/>
          <w:szCs w:val="24"/>
        </w:rPr>
      </w:pPr>
      <w:r w:rsidRPr="006C4334">
        <w:rPr>
          <w:rFonts w:cstheme="minorHAnsi"/>
          <w:b/>
          <w:bCs/>
          <w:sz w:val="24"/>
          <w:szCs w:val="24"/>
        </w:rPr>
        <w:lastRenderedPageBreak/>
        <w:t xml:space="preserve">C) </w:t>
      </w:r>
      <w:r w:rsidRPr="006C4334">
        <w:rPr>
          <w:rFonts w:cstheme="minorHAnsi"/>
          <w:bCs/>
          <w:sz w:val="24"/>
          <w:szCs w:val="24"/>
        </w:rPr>
        <w:t>Yoksullara yardım etmek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 xml:space="preserve">D) </w:t>
      </w:r>
      <w:r w:rsidRPr="006C4334">
        <w:rPr>
          <w:rFonts w:cstheme="minorHAnsi"/>
          <w:bCs/>
          <w:sz w:val="24"/>
          <w:szCs w:val="24"/>
        </w:rPr>
        <w:t>Doğru sözlü ve dürüst olmak</w:t>
      </w:r>
    </w:p>
    <w:p w:rsidR="006C4334" w:rsidRPr="006C4334" w:rsidRDefault="006C4334" w:rsidP="006C4334">
      <w:pPr>
        <w:spacing w:after="0" w:line="276" w:lineRule="auto"/>
        <w:rPr>
          <w:rFonts w:cstheme="minorHAnsi"/>
          <w:bCs/>
          <w:sz w:val="24"/>
          <w:szCs w:val="24"/>
        </w:rPr>
      </w:pPr>
    </w:p>
    <w:p w:rsidR="006C4334" w:rsidRPr="006C4334" w:rsidRDefault="006C4334" w:rsidP="006C4334">
      <w:pPr>
        <w:spacing w:after="0" w:line="276" w:lineRule="auto"/>
        <w:rPr>
          <w:rFonts w:cstheme="minorHAnsi"/>
          <w:b/>
          <w:bCs/>
          <w:sz w:val="24"/>
          <w:szCs w:val="24"/>
        </w:rPr>
      </w:pPr>
      <w:r w:rsidRPr="006C4334">
        <w:rPr>
          <w:rFonts w:cstheme="minorHAnsi"/>
          <w:b/>
          <w:bCs/>
          <w:sz w:val="24"/>
          <w:szCs w:val="24"/>
        </w:rPr>
        <w:t xml:space="preserve">12. Aşağıdakilerden hangisi İslam’da övülen ahlaki davranışlardan biri </w:t>
      </w:r>
      <w:r w:rsidRPr="006C4334">
        <w:rPr>
          <w:rFonts w:cstheme="minorHAnsi"/>
          <w:b/>
          <w:bCs/>
          <w:sz w:val="24"/>
          <w:szCs w:val="24"/>
          <w:u w:val="single"/>
        </w:rPr>
        <w:t>değildir</w:t>
      </w:r>
      <w:r w:rsidRPr="006C4334">
        <w:rPr>
          <w:rFonts w:cstheme="minorHAnsi"/>
          <w:b/>
          <w:bCs/>
          <w:sz w:val="24"/>
          <w:szCs w:val="24"/>
        </w:rPr>
        <w:t>?</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A)</w:t>
      </w:r>
      <w:r w:rsidRPr="006C4334">
        <w:rPr>
          <w:rFonts w:cstheme="minorHAnsi"/>
          <w:bCs/>
          <w:sz w:val="24"/>
          <w:szCs w:val="24"/>
        </w:rPr>
        <w:t xml:space="preserve"> Adaletli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B)</w:t>
      </w:r>
      <w:r w:rsidRPr="006C4334">
        <w:rPr>
          <w:rFonts w:cstheme="minorHAnsi"/>
          <w:bCs/>
          <w:sz w:val="24"/>
          <w:szCs w:val="24"/>
        </w:rPr>
        <w:t xml:space="preserve"> Görgülü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C)</w:t>
      </w:r>
      <w:r w:rsidRPr="006C4334">
        <w:rPr>
          <w:rFonts w:cstheme="minorHAnsi"/>
          <w:bCs/>
          <w:sz w:val="24"/>
          <w:szCs w:val="24"/>
        </w:rPr>
        <w:t xml:space="preserve"> </w:t>
      </w:r>
      <w:r w:rsidRPr="006C4334">
        <w:rPr>
          <w:rFonts w:cstheme="minorHAnsi"/>
          <w:bCs/>
          <w:color w:val="FF0000"/>
          <w:sz w:val="24"/>
          <w:szCs w:val="24"/>
        </w:rPr>
        <w:t>Saygısız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D)</w:t>
      </w:r>
      <w:r w:rsidRPr="006C4334">
        <w:rPr>
          <w:rFonts w:cstheme="minorHAnsi"/>
          <w:bCs/>
          <w:sz w:val="24"/>
          <w:szCs w:val="24"/>
        </w:rPr>
        <w:t xml:space="preserve"> Alçak gönüllülük</w:t>
      </w:r>
    </w:p>
    <w:p w:rsidR="006C4334" w:rsidRDefault="006C4334" w:rsidP="006C4334">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sectPr w:rsidR="00647FFC" w:rsidSect="00647FFC">
          <w:type w:val="continuous"/>
          <w:pgSz w:w="11906" w:h="16838"/>
          <w:pgMar w:top="720" w:right="720" w:bottom="720" w:left="720" w:header="708" w:footer="708" w:gutter="0"/>
          <w:cols w:num="2" w:space="708"/>
          <w:docGrid w:linePitch="360"/>
        </w:sectPr>
      </w:pPr>
    </w:p>
    <w:p w:rsidR="0029397A" w:rsidRDefault="0029397A" w:rsidP="0072481E">
      <w:pPr>
        <w:spacing w:after="0" w:line="240" w:lineRule="auto"/>
        <w:rPr>
          <w:rFonts w:cstheme="minorHAnsi"/>
        </w:rPr>
      </w:pPr>
      <w:bookmarkStart w:id="0" w:name="_GoBack"/>
      <w:bookmarkEnd w:id="0"/>
    </w:p>
    <w:sectPr w:rsidR="0029397A" w:rsidSect="001879EC">
      <w:type w:val="continuous"/>
      <w:pgSz w:w="11906" w:h="16838"/>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B3" w:rsidRDefault="009164B3" w:rsidP="009164B3">
      <w:pPr>
        <w:spacing w:after="0" w:line="240" w:lineRule="auto"/>
      </w:pPr>
      <w:r>
        <w:separator/>
      </w:r>
    </w:p>
  </w:endnote>
  <w:endnote w:type="continuationSeparator" w:id="1">
    <w:p w:rsidR="009164B3" w:rsidRDefault="009164B3" w:rsidP="00916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OpenSans">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B3" w:rsidRDefault="009164B3" w:rsidP="009164B3">
      <w:pPr>
        <w:spacing w:after="0" w:line="240" w:lineRule="auto"/>
      </w:pPr>
      <w:r>
        <w:separator/>
      </w:r>
    </w:p>
  </w:footnote>
  <w:footnote w:type="continuationSeparator" w:id="1">
    <w:p w:rsidR="009164B3" w:rsidRDefault="009164B3" w:rsidP="00916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3" w:rsidRDefault="009164B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0"/>
    <w:footnote w:id="1"/>
  </w:footnotePr>
  <w:endnotePr>
    <w:endnote w:id="0"/>
    <w:endnote w:id="1"/>
  </w:endnotePr>
  <w:compat/>
  <w:rsids>
    <w:rsidRoot w:val="005B52D8"/>
    <w:rsid w:val="0001098B"/>
    <w:rsid w:val="001879EC"/>
    <w:rsid w:val="0029397A"/>
    <w:rsid w:val="003F5955"/>
    <w:rsid w:val="00524E07"/>
    <w:rsid w:val="0055111B"/>
    <w:rsid w:val="005531CF"/>
    <w:rsid w:val="00590303"/>
    <w:rsid w:val="005B52D8"/>
    <w:rsid w:val="00647FFC"/>
    <w:rsid w:val="006C4334"/>
    <w:rsid w:val="007068E3"/>
    <w:rsid w:val="0072481E"/>
    <w:rsid w:val="007C59DC"/>
    <w:rsid w:val="009164B3"/>
    <w:rsid w:val="00B93FBD"/>
    <w:rsid w:val="00C05220"/>
    <w:rsid w:val="00CE5DDC"/>
    <w:rsid w:val="00D65FC3"/>
    <w:rsid w:val="00EB1C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1E"/>
    <w:pPr>
      <w:ind w:left="720"/>
      <w:contextualSpacing/>
    </w:pPr>
  </w:style>
  <w:style w:type="character" w:styleId="Kpr">
    <w:name w:val="Hyperlink"/>
    <w:basedOn w:val="VarsaylanParagrafYazTipi"/>
    <w:uiPriority w:val="99"/>
    <w:unhideWhenUsed/>
    <w:rsid w:val="00B93FBD"/>
    <w:rPr>
      <w:color w:val="0563C1" w:themeColor="hyperlink"/>
      <w:u w:val="single"/>
    </w:rPr>
  </w:style>
  <w:style w:type="paragraph" w:styleId="stbilgi">
    <w:name w:val="header"/>
    <w:basedOn w:val="Normal"/>
    <w:link w:val="stbilgiChar"/>
    <w:uiPriority w:val="99"/>
    <w:semiHidden/>
    <w:unhideWhenUsed/>
    <w:rsid w:val="009164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64B3"/>
  </w:style>
  <w:style w:type="paragraph" w:styleId="Altbilgi">
    <w:name w:val="footer"/>
    <w:basedOn w:val="Normal"/>
    <w:link w:val="AltbilgiChar"/>
    <w:uiPriority w:val="99"/>
    <w:semiHidden/>
    <w:unhideWhenUsed/>
    <w:rsid w:val="00916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164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2746</Characters>
  <Application>Microsoft Office Word</Application>
  <DocSecurity>0</DocSecurity>
  <Lines>114</Lines>
  <Paragraphs>62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dcterms:created xsi:type="dcterms:W3CDTF">2020-04-22T09:50:00Z</dcterms:created>
  <dcterms:modified xsi:type="dcterms:W3CDTF">2020-04-27T06:14:00Z</dcterms:modified>
  <cp:category>https://www.HangiSoru.com</cp:category>
</cp:coreProperties>
</file>