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70" w:rsidRDefault="00717970" w:rsidP="00717970">
      <w:pPr>
        <w:shd w:val="clear" w:color="auto" w:fill="FFFFFF"/>
        <w:spacing w:before="100" w:beforeAutospacing="1" w:after="75" w:line="240" w:lineRule="auto"/>
        <w:jc w:val="center"/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</w:pPr>
      <w:proofErr w:type="gramStart"/>
      <w:r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………….</w:t>
      </w:r>
      <w:proofErr w:type="gramEnd"/>
      <w:r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 EĞİTİM ÖĞRETİM YILI </w:t>
      </w:r>
      <w:proofErr w:type="gramStart"/>
      <w:r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…................................</w:t>
      </w:r>
      <w:proofErr w:type="gramEnd"/>
      <w:r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 OKULU</w:t>
      </w:r>
      <w:r w:rsidR="00E17649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 </w:t>
      </w:r>
      <w:r w:rsidR="00E17649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br/>
      </w:r>
      <w:r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10. SINIF PEYGAMBERİMİZİN HAYATI DERSİ 1. DÖNEM 1. YAZILI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I. Ahlak, insanın iyi ve kötü olarak nitelendirmesine sebep olan manevi özelliklerinin ve huylarının tamamıdır.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II. İslam ahlakının kaynağı Kuranı Kerim ve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sünnetir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III. İslam ahlakı insanın dini ve dünyevi hayatının genel çerçevesini çizmiştir.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Yukarıda verilenlerden hangisi veya hangileri doğrudur?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I ve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Yalnız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I, II ve III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2)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I. Peygamberimizin Allah'ın kitabımızda açıkladığı güzel ahlakın bütününe sahiptir.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II. Peygamber efendimizin sahip olduğu güzel ahlakın kaynağı Kuran'dır.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III. Peygamber efendimiz bir insanda bulunması gereken ahlaki erdemlerin hepsine sahiptir.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Yukarıda verilenlerden hangisi veya hangileri doğrudur?</w:t>
      </w:r>
    </w:p>
    <w:p w:rsidR="00717970" w:rsidRPr="00717970" w:rsidRDefault="00717970" w:rsidP="00E17649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I ve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Yalnız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I, II ve III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3)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I. Kendisini başkalarından üstün tutmaz.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II. Başkalarını hor ve hakir görmez.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III. Yeteneklerinden dolayı kibirlenmez.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Tevazu sahibi bir insan için yukarıda verilenlerden hangisi veya hangileri doğrudur?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I ve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Yalnız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I, II ve III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4)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 Peygamber efendimizi ashabının yanında geldiğinde boş bulduğu yere 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oturur, insanların kendisi için ayağa kalkmasını ve kendisine yer açmasını istemezdi.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Yukarıda verilen açıklama peygamber efendimizin daha çok hangi özelliğin vurgulamaktadır?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A)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Mütevaziliğini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B)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Seçilmişliğini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Ahlaklılığını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Güvenirliğini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Şefkatli olmasını</w:t>
      </w:r>
      <w:r w:rsidR="00E17649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="00E17649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5)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Kişinin kötü, çirkin işlerden sakınması, çekinmesi anlamına gelen kavram aşağıdakilerden hangisidir?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Tevazu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B)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Mütevazi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Edep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Haya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Utanç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6)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Aşağıdakilerden hangisi </w:t>
      </w:r>
      <w:proofErr w:type="gramStart"/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haya</w:t>
      </w:r>
      <w:proofErr w:type="gramEnd"/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 duygusuna sahip bir insanın yapacağı davranışlardan biri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u w:val="single"/>
          <w:lang w:eastAsia="tr-TR"/>
        </w:rPr>
        <w:t>değildir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İnsanlara karşı çirkin işlerden uzak durur.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Dinin hoş görmediği davranışlardan uzak durur.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Aklın hoş gördüğü kötü davranışlar yapa bilir.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Hayrı ve güzel ahlakı ile öne çıkar.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Peygamber efendimizi örnek alır.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7)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I. Duygularımız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II. Bedenimiz.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III. Düşüncelerimiz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Yukarıda verilenlerden hangisi veya hangileri Allah'tan hakkıyla </w:t>
      </w:r>
      <w:proofErr w:type="gramStart"/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haya</w:t>
      </w:r>
      <w:proofErr w:type="gramEnd"/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 etmemiz için sakınmamız gerekenlerdendir?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Yalnız 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I ve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I,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Yalnız II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lastRenderedPageBreak/>
        <w:t>8)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I. İ</w:t>
      </w:r>
      <w:r w:rsidR="00E17649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s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lam dinin ahlakı </w:t>
      </w:r>
      <w:proofErr w:type="spellStart"/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haya'dır</w:t>
      </w:r>
      <w:proofErr w:type="spellEnd"/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II.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Haya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 ile iman birbirlerine bağlıdır.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III.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Haya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, İslam ahlakının temelini oluşturur.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Yukarıda verilenlerden hangisi veya hangileri </w:t>
      </w:r>
      <w:proofErr w:type="gramStart"/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Haya</w:t>
      </w:r>
      <w:proofErr w:type="gramEnd"/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 xml:space="preserve"> için doğrudur?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Yalnız 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I ve 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I, II ve III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Yalnız II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9)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 İnsanın hoşa gitmeyen durumlarda ve insanı zorlayan durumlarda Allah'a sığınarak ve güvenerek direnç göstermesine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..............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denir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Yukarıdaki boşluğa hangisi gelmelidir?</w:t>
      </w:r>
    </w:p>
    <w:p w:rsid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Sıdk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Sabır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Metanet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D)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Fetanet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E)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Haya</w:t>
      </w:r>
      <w:proofErr w:type="gramEnd"/>
    </w:p>
    <w:p w:rsidR="00E17649" w:rsidRDefault="00E17649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10)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Aşağıdakilerden hangisi sabırlı bir insanın yapacağı davranışlardan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u w:val="single"/>
          <w:lang w:eastAsia="tr-TR"/>
        </w:rPr>
        <w:t>değildir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Allah'a her daim güvenir.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Telaş göstermez.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Gereken tedbirleri alır.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D) Hayatına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sükünet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 içinde devam eder.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Olması gereken işini aceleye getirir.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11)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 “…Gerçekten biz, onu sabırlı bulduk. O, ne güzel bir kuldu...” 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Yukarıda verilen ayet Kuranı Kerimde hangi peygamber için yazılmıştır?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A) Hz.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Adem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B) Hz. Muhammed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C) Hz.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Eyyüb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Hz. Musa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Hz. İbrahim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12)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Aşağıda verilen ifadelerden hangisi doğru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u w:val="single"/>
          <w:lang w:eastAsia="tr-TR"/>
        </w:rPr>
        <w:t>değildir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Merhamet duygusu Allah'ın rahmetinin insanlardaki küçük bir örneğidir.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B) Merhamet kelimesi anlam olarak; şefkat gösterme, acıma, yumuşak huylu olma anlamındadır.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C) Allah'ın yarattıklarını yedirmesi ve içirmesi onun rahmetindendir.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Peygamber efendimiz insanlara merhametle davranırdı.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Merhamet peygamberlere özgü bir özelliktir.</w:t>
      </w:r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13)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Olgun, akıllı ve ağırbaşlı olma, hüküm vermede aceleci olmama anlamına gelen kelime hangisidir?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A)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Rıfk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B)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Vera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C)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Hilm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Sebat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E)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Haya</w:t>
      </w:r>
      <w:proofErr w:type="gramEnd"/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14)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 </w:t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Yumuşak ve nazik davranma, iyi muamele etme anlamına gelen kavram hangisidir?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A)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Rıfk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B)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Vera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C)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Hilm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Sebat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E)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Haya</w:t>
      </w:r>
      <w:proofErr w:type="gramEnd"/>
    </w:p>
    <w:p w:rsidR="00717970" w:rsidRPr="00717970" w:rsidRDefault="00717970" w:rsidP="0071797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15)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 İnsanın bütün davranışlarında, sözlerinde, inançlarında ve ibadetlerinde yalnızca Allah'ın rızasını gözetmesine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..............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 xml:space="preserve"> </w:t>
      </w:r>
      <w:proofErr w:type="gram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denir</w:t>
      </w:r>
      <w:proofErr w:type="gram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.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</w:r>
      <w:r w:rsidRPr="00717970">
        <w:rPr>
          <w:rFonts w:ascii="Arial" w:eastAsia="Times New Roman" w:hAnsi="Arial" w:cs="Arial"/>
          <w:b/>
          <w:bCs/>
          <w:color w:val="212529"/>
          <w:sz w:val="23"/>
          <w:szCs w:val="23"/>
          <w:lang w:eastAsia="tr-TR"/>
        </w:rPr>
        <w:t>Yukarıdaki boşluğa hangisi getirilmelidir?</w:t>
      </w:r>
    </w:p>
    <w:p w:rsidR="00717970" w:rsidRPr="00717970" w:rsidRDefault="00717970" w:rsidP="00717970">
      <w:pPr>
        <w:shd w:val="clear" w:color="auto" w:fill="FFFFFF"/>
        <w:spacing w:before="100" w:beforeAutospacing="1" w:after="75" w:line="240" w:lineRule="auto"/>
        <w:ind w:left="-471"/>
        <w:rPr>
          <w:rFonts w:ascii="Arial" w:eastAsia="Times New Roman" w:hAnsi="Arial" w:cs="Arial"/>
          <w:color w:val="212529"/>
          <w:sz w:val="23"/>
          <w:szCs w:val="23"/>
          <w:lang w:eastAsia="tr-TR"/>
        </w:rPr>
      </w:pP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A) Ahlak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B)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Vera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 xml:space="preserve">C) </w:t>
      </w:r>
      <w:proofErr w:type="spellStart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t>Hilm</w:t>
      </w:r>
      <w:proofErr w:type="spellEnd"/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D) Sebat</w:t>
      </w:r>
      <w:r w:rsidRPr="00717970">
        <w:rPr>
          <w:rFonts w:ascii="Arial" w:eastAsia="Times New Roman" w:hAnsi="Arial" w:cs="Arial"/>
          <w:color w:val="212529"/>
          <w:sz w:val="23"/>
          <w:szCs w:val="23"/>
          <w:lang w:eastAsia="tr-TR"/>
        </w:rPr>
        <w:br/>
        <w:t>E) İhlas</w:t>
      </w:r>
      <w:bookmarkStart w:id="0" w:name="_GoBack"/>
      <w:bookmarkEnd w:id="0"/>
    </w:p>
    <w:p w:rsidR="00516684" w:rsidRDefault="00516684"/>
    <w:sectPr w:rsidR="00516684" w:rsidSect="00E17649">
      <w:pgSz w:w="11906" w:h="16838"/>
      <w:pgMar w:top="1417" w:right="1417" w:bottom="1417" w:left="1417" w:header="708" w:footer="708" w:gutter="0"/>
      <w:cols w:num="2" w:sep="1" w:space="11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B00"/>
    <w:multiLevelType w:val="multilevel"/>
    <w:tmpl w:val="7906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B6"/>
    <w:rsid w:val="00516684"/>
    <w:rsid w:val="00717970"/>
    <w:rsid w:val="00E17649"/>
    <w:rsid w:val="00E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F2D7"/>
  <w15:chartTrackingRefBased/>
  <w15:docId w15:val="{F82F4E9E-A927-45E2-B2CA-687FA7E6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User</dc:creator>
  <cp:keywords>https:/www.sorubak.com</cp:keywords>
  <dc:description>https://www.sorubak.com/</dc:description>
  <cp:lastModifiedBy>User</cp:lastModifiedBy>
  <cp:revision>3</cp:revision>
  <dcterms:created xsi:type="dcterms:W3CDTF">2021-08-30T11:05:00Z</dcterms:created>
  <dcterms:modified xsi:type="dcterms:W3CDTF">2021-08-30T11:09:00Z</dcterms:modified>
</cp:coreProperties>
</file>