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055" w:rsidRDefault="00000000" w:rsidP="00CE63C0">
      <w:pPr>
        <w:spacing w:after="0" w:line="240" w:lineRule="auto"/>
        <w:jc w:val="center"/>
      </w:pPr>
      <w:hyperlink r:id="rId6" w:history="1">
        <w:r w:rsidR="008F1055" w:rsidRPr="007410EC">
          <w:rPr>
            <w:rStyle w:val="Kpr"/>
          </w:rPr>
          <w:t>https://www.</w:t>
        </w:r>
        <w:r w:rsidR="002710E0">
          <w:rPr>
            <w:rStyle w:val="Kpr"/>
          </w:rPr>
          <w:t>HangiSoru</w:t>
        </w:r>
        <w:r w:rsidR="008F1055" w:rsidRPr="007410EC">
          <w:rPr>
            <w:rStyle w:val="Kpr"/>
          </w:rPr>
          <w:t>.com</w:t>
        </w:r>
      </w:hyperlink>
      <w:r w:rsidR="008F1055">
        <w:t xml:space="preserve"> </w:t>
      </w:r>
    </w:p>
    <w:p w:rsidR="00525FEF" w:rsidRPr="00EF434E" w:rsidRDefault="00525FEF" w:rsidP="00CE63C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F434E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Pr="00EF434E">
        <w:rPr>
          <w:b/>
          <w:bCs/>
          <w:sz w:val="28"/>
          <w:szCs w:val="28"/>
        </w:rPr>
        <w:t>SINIF DİN KÜLTÜRÜ ve AHLÂK BİLGİSİ</w:t>
      </w:r>
    </w:p>
    <w:p w:rsidR="00525FEF" w:rsidRDefault="00525FEF" w:rsidP="00CE63C0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1</w:t>
      </w:r>
      <w:r w:rsidRPr="00326DA3">
        <w:rPr>
          <w:b/>
          <w:bCs/>
          <w:sz w:val="24"/>
          <w:szCs w:val="24"/>
        </w:rPr>
        <w:t xml:space="preserve">. Aşağıdakilerden hangisi canlı varlıklara örnek olarak </w:t>
      </w:r>
      <w:r w:rsidRPr="006E1D32">
        <w:rPr>
          <w:b/>
          <w:bCs/>
          <w:sz w:val="24"/>
          <w:szCs w:val="24"/>
          <w:u w:val="single"/>
        </w:rPr>
        <w:t>gösterilmez?</w:t>
      </w:r>
    </w:p>
    <w:p w:rsidR="00525FEF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326DA3">
        <w:rPr>
          <w:b/>
          <w:bCs/>
          <w:sz w:val="24"/>
          <w:szCs w:val="24"/>
        </w:rPr>
        <w:t xml:space="preserve">A) </w:t>
      </w:r>
      <w:r w:rsidRPr="00326DA3">
        <w:rPr>
          <w:sz w:val="24"/>
          <w:szCs w:val="24"/>
        </w:rPr>
        <w:t xml:space="preserve">İnsan                               </w:t>
      </w:r>
      <w:r w:rsidRPr="00326DA3">
        <w:rPr>
          <w:b/>
          <w:bCs/>
          <w:sz w:val="24"/>
          <w:szCs w:val="24"/>
        </w:rPr>
        <w:t xml:space="preserve">B) </w:t>
      </w:r>
      <w:r w:rsidRPr="00326DA3">
        <w:rPr>
          <w:sz w:val="24"/>
          <w:szCs w:val="24"/>
        </w:rPr>
        <w:t>Hayvan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Dağ    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Bitki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Allah (c.c.) insanı üstün özelliklerde yaratmıştır. Her bakımdan farklı olan insanı diğer varlıklardan ayıran bazı özellikleri de vardır.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2. İnsanı diğer varlıklardan ayıran en önemli önemli özelliği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Yiyip içmesi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Aklının olması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Doğması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Ölmesi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3. Güneşin her gün doğup batması, mevsimin oluşması, bitkilerin yeşermesi ve yapraklarını dökmesi evrende bir neyin olduğunu gösterir?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Yaratıcının ve düzenin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İnsanın her şeye gücünün yettiğinin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>Karışık bir hayatın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Dengesiz bir dünyanın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4. Allah’ın bir  ve tek olduğunu ifade eden zati sıfatı aşağıdakilerden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Hayat   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Kıdem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Beka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Vahdaniyet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5. İhlas Suresi’nde geçen “</w:t>
      </w:r>
      <w:r>
        <w:rPr>
          <w:sz w:val="24"/>
          <w:szCs w:val="24"/>
        </w:rPr>
        <w:t>Allahüs samed</w:t>
      </w:r>
      <w:r>
        <w:rPr>
          <w:b/>
          <w:bCs/>
          <w:sz w:val="24"/>
          <w:szCs w:val="24"/>
        </w:rPr>
        <w:t>” ayetinde geçen “samed” kelimesinin anlamı nedir?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Allah vardır ve tektir.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Allah’ın bir öncesi yoktur.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>Allah her şeyi bilir.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Allah hiçbir şeye muhtaç değildir.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6. “</w:t>
      </w:r>
      <w:r>
        <w:rPr>
          <w:sz w:val="24"/>
          <w:szCs w:val="24"/>
        </w:rPr>
        <w:t>Kulluk etmek, saygı göstermek, Allah’ın emir ve yasaklarına uymak</w:t>
      </w:r>
      <w:r>
        <w:rPr>
          <w:b/>
          <w:bCs/>
          <w:sz w:val="24"/>
          <w:szCs w:val="24"/>
        </w:rPr>
        <w:t>” anlamlarına gelen kelime aşağıdakilerden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Tevekkül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İbadet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Dua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Camii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İbadet yalnızca Allah için yapılır. Allah’tan başkasına ibadet etmek ve boyun eğmek büyük günah sayılmıştır.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7. Allah’tan başkasına ibadet etmeye ne denir?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Şirk         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İbadet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Vacip 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İtaat</w:t>
      </w:r>
    </w:p>
    <w:p w:rsidR="00525FEF" w:rsidRPr="00DC6FEA" w:rsidRDefault="00000000" w:rsidP="00326DA3">
      <w:pPr>
        <w:spacing w:after="0" w:line="240" w:lineRule="auto"/>
        <w:jc w:val="both"/>
        <w:rPr>
          <w:color w:val="FFFFFF" w:themeColor="background1"/>
          <w:sz w:val="24"/>
          <w:szCs w:val="24"/>
        </w:rPr>
      </w:pPr>
      <w:hyperlink r:id="rId7" w:history="1">
        <w:r w:rsidR="00DC6FEA" w:rsidRPr="00DC6FEA">
          <w:rPr>
            <w:rStyle w:val="Kpr"/>
            <w:color w:val="FFFFFF" w:themeColor="background1"/>
            <w:sz w:val="24"/>
            <w:szCs w:val="24"/>
          </w:rPr>
          <w:t>https://www.</w:t>
        </w:r>
        <w:r w:rsidR="002710E0">
          <w:rPr>
            <w:rStyle w:val="Kpr"/>
            <w:color w:val="FFFFFF" w:themeColor="background1"/>
            <w:sz w:val="24"/>
            <w:szCs w:val="24"/>
          </w:rPr>
          <w:t>HangiSoru</w:t>
        </w:r>
        <w:r w:rsidR="00DC6FEA" w:rsidRPr="00DC6FEA">
          <w:rPr>
            <w:rStyle w:val="Kpr"/>
            <w:color w:val="FFFFFF" w:themeColor="background1"/>
            <w:sz w:val="24"/>
            <w:szCs w:val="24"/>
          </w:rPr>
          <w:t>.com</w:t>
        </w:r>
      </w:hyperlink>
      <w:r w:rsidR="00DC6FEA" w:rsidRPr="00DC6FEA">
        <w:rPr>
          <w:color w:val="FFFFFF" w:themeColor="background1"/>
          <w:sz w:val="24"/>
          <w:szCs w:val="24"/>
        </w:rPr>
        <w:t xml:space="preserve"> </w:t>
      </w:r>
    </w:p>
    <w:p w:rsidR="00525FEF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8. Aşağıdakilerden hangisi ibadet kapsamında </w:t>
      </w:r>
      <w:r w:rsidRPr="006E1D32">
        <w:rPr>
          <w:b/>
          <w:bCs/>
          <w:sz w:val="24"/>
          <w:szCs w:val="24"/>
          <w:u w:val="single"/>
        </w:rPr>
        <w:t>değerlendir</w:t>
      </w:r>
      <w:r w:rsidR="0091234B">
        <w:rPr>
          <w:b/>
          <w:bCs/>
          <w:sz w:val="24"/>
          <w:szCs w:val="24"/>
          <w:u w:val="single"/>
        </w:rPr>
        <w:t>i</w:t>
      </w:r>
      <w:r w:rsidRPr="006E1D32">
        <w:rPr>
          <w:b/>
          <w:bCs/>
          <w:sz w:val="24"/>
          <w:szCs w:val="24"/>
          <w:u w:val="single"/>
        </w:rPr>
        <w:t>lemez?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Anne ve babanın sözünü dinlemek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Kalemi olmayan arkadaşa yardımcı olmak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>Fakir olan arkadaşımızla alay etmek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 xml:space="preserve">İnsanlara güler yüzlü olmak 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9. Aşağıdakilerden hangisi “</w:t>
      </w:r>
      <w:r>
        <w:rPr>
          <w:sz w:val="24"/>
          <w:szCs w:val="24"/>
        </w:rPr>
        <w:t>Niçin ibadet ederiz?</w:t>
      </w:r>
      <w:r>
        <w:rPr>
          <w:b/>
          <w:bCs/>
          <w:sz w:val="24"/>
          <w:szCs w:val="24"/>
        </w:rPr>
        <w:t xml:space="preserve">” sorusuna cevap </w:t>
      </w:r>
      <w:r w:rsidRPr="006E1D32">
        <w:rPr>
          <w:b/>
          <w:bCs/>
          <w:sz w:val="24"/>
          <w:szCs w:val="24"/>
          <w:u w:val="single"/>
        </w:rPr>
        <w:t>olamaz?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Allah’ın rızasını kazanmak için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İnsanların gözüne güzel görünmek için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>Allah’a teşekkür etmek için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Allah’ın sevgisini kazanmak için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10. Aşağıdakilerden hangisi salih amel kapsamında </w:t>
      </w:r>
      <w:r w:rsidRPr="006E1D32">
        <w:rPr>
          <w:b/>
          <w:bCs/>
          <w:sz w:val="24"/>
          <w:szCs w:val="24"/>
          <w:u w:val="single"/>
        </w:rPr>
        <w:t>değildir?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Çalışmak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Sadaka vermek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Kıskançlık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Güler yüzlü olmak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Yüce Allah’ın Kur’an-ı Kerim’de bizlere bildirdiği, kesin olarak yapmamızı emrettiği iş ve davranışlara ………… denir.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11. Yukarıdaki boşluğa hangi kavram gelmelidir?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Sünnet 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Vacip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Günah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Farz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Dinimizde bazı ibadetler vardır ki, bir takım Müslümanın yapmaları yeterlidir. Bu ibadetlere “Farz-ı Kifaye” denir.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12. Aşağıdaki ibadetlerden hangisi farz-ı kifayedir?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Cenaze namazı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Cuma namazı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Bayram namazı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Öğlen namazı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Peygamberimizin yapmış olduğu ve bizlere de yapmamızı tavsiye ettiği iş ve davranışlara ………… denir.</w:t>
      </w: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91234B" w:rsidRDefault="0091234B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13. Tanımdaki boşluğa hangi kelime gelmelidir?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Sünnet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 xml:space="preserve">Vacip 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Farz  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Sevap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25FEF" w:rsidRDefault="00525FEF" w:rsidP="00326DA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14. Aşağıdakilerden hangisi başlıca ibadetlerden biri </w:t>
      </w:r>
      <w:r w:rsidRPr="006E1D32">
        <w:rPr>
          <w:b/>
          <w:bCs/>
          <w:sz w:val="24"/>
          <w:szCs w:val="24"/>
          <w:u w:val="single"/>
        </w:rPr>
        <w:t>değildir?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Namaz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Kurban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Oruç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Zekat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15. Aşağıdaki ibadetlerden hangisi sadece mal ile yapılan bir ibadettir?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Oruç  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Zekat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Namaz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Hac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Ramazan ayında yapılan bir ibadettir.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İmsak vaktinden iftar vaktine kadar yeme ve içmeden uzak durmaktır.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16. Tanımı yapılan bu ibadet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Zekat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Namaz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Hac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Oruç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17. Müslümanların topluca ibadet yaptıkları yere ne ad verilir?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Camii  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Kilise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Havra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Okul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Kişinin her türlü isteğini kendisini yaratan yaratıcıdan, Allah(c.c.)’tan isteyip ona doğrudan iletmesine …………. denir.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18. Tanımda boş bırakılan yere gelmesi gereken kavram hangisidir?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Namaz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Oruç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Dua            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Zekat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19. Kişinin hayatı boyunca yaptığı yararlı, fayda sağlayan, güzel iş ve davranışlara ne denir?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Farz-ı kifaye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İmam-hatip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Salih amel   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Minare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Camii, dinimizin en önemli yapılarından biridir. İslam dinin en sembollerindendir. İç ve dış kısımlarında farklı bölümler vardır.</w:t>
      </w:r>
    </w:p>
    <w:p w:rsidR="00525FEF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20. Aşağıdakilerden hangisi caminin dışında yer alır?</w:t>
      </w:r>
    </w:p>
    <w:p w:rsidR="00525FEF" w:rsidRDefault="00525FEF" w:rsidP="00326DA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 xml:space="preserve">Mihrap                       </w:t>
      </w:r>
      <w:r>
        <w:rPr>
          <w:b/>
          <w:bCs/>
          <w:sz w:val="24"/>
          <w:szCs w:val="24"/>
        </w:rPr>
        <w:t xml:space="preserve">B) </w:t>
      </w:r>
      <w:r>
        <w:rPr>
          <w:sz w:val="24"/>
          <w:szCs w:val="24"/>
        </w:rPr>
        <w:t>Minber</w:t>
      </w:r>
    </w:p>
    <w:p w:rsidR="00525FEF" w:rsidRPr="006E1D32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C) </w:t>
      </w:r>
      <w:r>
        <w:rPr>
          <w:sz w:val="24"/>
          <w:szCs w:val="24"/>
        </w:rPr>
        <w:t xml:space="preserve">Vaaz kürsüsü             </w:t>
      </w:r>
      <w:r>
        <w:rPr>
          <w:b/>
          <w:bCs/>
          <w:sz w:val="24"/>
          <w:szCs w:val="24"/>
        </w:rPr>
        <w:t xml:space="preserve">D) </w:t>
      </w:r>
      <w:r>
        <w:rPr>
          <w:sz w:val="24"/>
          <w:szCs w:val="24"/>
        </w:rPr>
        <w:t>Minare</w:t>
      </w:r>
    </w:p>
    <w:p w:rsidR="00525FEF" w:rsidRPr="00326DA3" w:rsidRDefault="00525FEF" w:rsidP="00326DA3">
      <w:pPr>
        <w:spacing w:after="0" w:line="240" w:lineRule="auto"/>
        <w:jc w:val="both"/>
        <w:rPr>
          <w:b/>
          <w:bCs/>
          <w:sz w:val="24"/>
          <w:szCs w:val="24"/>
        </w:rPr>
      </w:pPr>
      <w:r w:rsidRPr="00326DA3">
        <w:rPr>
          <w:b/>
          <w:bCs/>
          <w:sz w:val="24"/>
          <w:szCs w:val="24"/>
        </w:rPr>
        <w:t xml:space="preserve">  </w:t>
      </w:r>
      <w:r w:rsidR="00024B72" w:rsidRPr="00024B72">
        <w:rPr>
          <w:b/>
          <w:bCs/>
          <w:sz w:val="24"/>
          <w:szCs w:val="24"/>
        </w:rPr>
        <w:t>derskitabicevaplarim.com</w:t>
      </w:r>
      <w:r w:rsidRPr="00326DA3">
        <w:rPr>
          <w:b/>
          <w:bCs/>
          <w:sz w:val="24"/>
          <w:szCs w:val="24"/>
        </w:rPr>
        <w:t xml:space="preserve">   </w:t>
      </w: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Pr="00326DA3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Default="00525FEF" w:rsidP="00326DA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25FEF" w:rsidRDefault="00525FEF" w:rsidP="0018108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525FEF" w:rsidSect="00CE6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71B" w:rsidRDefault="005D571B" w:rsidP="002710E0">
      <w:pPr>
        <w:spacing w:after="0" w:line="240" w:lineRule="auto"/>
      </w:pPr>
      <w:r>
        <w:separator/>
      </w:r>
    </w:p>
  </w:endnote>
  <w:endnote w:type="continuationSeparator" w:id="0">
    <w:p w:rsidR="005D571B" w:rsidRDefault="005D571B" w:rsidP="0027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0E0" w:rsidRDefault="002710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0E0" w:rsidRDefault="002710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0E0" w:rsidRDefault="002710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71B" w:rsidRDefault="005D571B" w:rsidP="002710E0">
      <w:pPr>
        <w:spacing w:after="0" w:line="240" w:lineRule="auto"/>
      </w:pPr>
      <w:r>
        <w:separator/>
      </w:r>
    </w:p>
  </w:footnote>
  <w:footnote w:type="continuationSeparator" w:id="0">
    <w:p w:rsidR="005D571B" w:rsidRDefault="005D571B" w:rsidP="0027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0E0" w:rsidRDefault="002710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0E0" w:rsidRDefault="002710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10E0" w:rsidRDefault="002710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9F7"/>
    <w:rsid w:val="00021FED"/>
    <w:rsid w:val="00024B72"/>
    <w:rsid w:val="00065E8C"/>
    <w:rsid w:val="001429F7"/>
    <w:rsid w:val="0018108C"/>
    <w:rsid w:val="001F1AC4"/>
    <w:rsid w:val="002072DB"/>
    <w:rsid w:val="002556FF"/>
    <w:rsid w:val="002710E0"/>
    <w:rsid w:val="002E2D0D"/>
    <w:rsid w:val="002F10B5"/>
    <w:rsid w:val="00326DA3"/>
    <w:rsid w:val="003A42D6"/>
    <w:rsid w:val="004D66CC"/>
    <w:rsid w:val="004E0A06"/>
    <w:rsid w:val="00525FEF"/>
    <w:rsid w:val="0058098E"/>
    <w:rsid w:val="005827F5"/>
    <w:rsid w:val="005972A0"/>
    <w:rsid w:val="005B32A0"/>
    <w:rsid w:val="005B38AB"/>
    <w:rsid w:val="005D571B"/>
    <w:rsid w:val="006712C7"/>
    <w:rsid w:val="006E1D32"/>
    <w:rsid w:val="00722063"/>
    <w:rsid w:val="00733B05"/>
    <w:rsid w:val="007546C0"/>
    <w:rsid w:val="007765D7"/>
    <w:rsid w:val="007E31D3"/>
    <w:rsid w:val="0080276F"/>
    <w:rsid w:val="008502B8"/>
    <w:rsid w:val="00882C2E"/>
    <w:rsid w:val="008F1055"/>
    <w:rsid w:val="00900574"/>
    <w:rsid w:val="0091234B"/>
    <w:rsid w:val="00935BBD"/>
    <w:rsid w:val="0098796C"/>
    <w:rsid w:val="00A3187F"/>
    <w:rsid w:val="00A5197B"/>
    <w:rsid w:val="00AB32BD"/>
    <w:rsid w:val="00AD52C4"/>
    <w:rsid w:val="00AE5F2B"/>
    <w:rsid w:val="00B80E12"/>
    <w:rsid w:val="00B917B6"/>
    <w:rsid w:val="00B95B52"/>
    <w:rsid w:val="00BB6F31"/>
    <w:rsid w:val="00BD4F90"/>
    <w:rsid w:val="00BE31A6"/>
    <w:rsid w:val="00BF6F3B"/>
    <w:rsid w:val="00C17ED8"/>
    <w:rsid w:val="00C53967"/>
    <w:rsid w:val="00CE63C0"/>
    <w:rsid w:val="00CF794A"/>
    <w:rsid w:val="00D34ADD"/>
    <w:rsid w:val="00DC6FEA"/>
    <w:rsid w:val="00DD6FB7"/>
    <w:rsid w:val="00E72BAC"/>
    <w:rsid w:val="00E84A4F"/>
    <w:rsid w:val="00EF148B"/>
    <w:rsid w:val="00EF434E"/>
    <w:rsid w:val="00F02DCB"/>
    <w:rsid w:val="00F37F0C"/>
    <w:rsid w:val="00F8223E"/>
    <w:rsid w:val="00F9195E"/>
    <w:rsid w:val="00FA675A"/>
    <w:rsid w:val="00F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E22C63-8B7E-4A5E-A365-76781558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C0"/>
    <w:pPr>
      <w:spacing w:after="200" w:line="276" w:lineRule="auto"/>
    </w:pPr>
    <w:rPr>
      <w:rFonts w:eastAsia="Times New Roman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326DA3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D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D6FB7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rsid w:val="00DD6FB7"/>
    <w:rPr>
      <w:color w:val="auto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7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710E0"/>
    <w:rPr>
      <w:rFonts w:eastAsia="Times New Roman" w:cs="Calibri"/>
    </w:rPr>
  </w:style>
  <w:style w:type="paragraph" w:styleId="AltBilgi">
    <w:name w:val="footer"/>
    <w:basedOn w:val="Normal"/>
    <w:link w:val="AltBilgiChar"/>
    <w:uiPriority w:val="99"/>
    <w:semiHidden/>
    <w:unhideWhenUsed/>
    <w:rsid w:val="0027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710E0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AD-SOYAD :</vt:lpstr>
    </vt:vector>
  </TitlesOfParts>
  <Manager>https://www.HangiSoru.com</Manager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2018-01-11T13:37:00Z</dcterms:created>
  <dcterms:modified xsi:type="dcterms:W3CDTF">2023-02-02T12:54:00Z</dcterms:modified>
  <cp:category>https://www.HangiSoru.com</cp:category>
</cp:coreProperties>
</file>