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52D30" w:rsidRPr="00D52D30" w:rsidRDefault="00D52D30" w:rsidP="00D52D30">
      <w:pPr>
        <w:shd w:val="clear" w:color="auto" w:fill="FFFFFF"/>
        <w:spacing w:before="150" w:after="75" w:line="240" w:lineRule="auto"/>
        <w:outlineLvl w:val="2"/>
        <w:rPr>
          <w:rFonts w:ascii="Arial" w:eastAsia="Times New Roman" w:hAnsi="Arial" w:cs="Arial"/>
          <w:color w:val="17365D" w:themeColor="text2" w:themeShade="BF"/>
          <w:sz w:val="36"/>
          <w:szCs w:val="36"/>
        </w:rPr>
      </w:pPr>
      <w:r w:rsidRPr="00D52D30">
        <w:rPr>
          <w:rFonts w:ascii="Arial" w:eastAsia="Times New Roman" w:hAnsi="Arial" w:cs="Arial"/>
          <w:color w:val="17365D" w:themeColor="text2" w:themeShade="BF"/>
          <w:sz w:val="36"/>
          <w:szCs w:val="36"/>
        </w:rPr>
        <w:t>Yararlı ve Zararlı Mikroskobik Canlılar Nelerdir?</w:t>
      </w:r>
    </w:p>
    <w:p w:rsidR="00B16421" w:rsidRDefault="00D52D30" w:rsidP="00D52D30">
      <w:pPr>
        <w:shd w:val="clear" w:color="auto" w:fill="FFFFFF"/>
        <w:spacing w:before="150" w:after="150" w:line="270" w:lineRule="atLeast"/>
        <w:rPr>
          <w:rFonts w:ascii="Arial" w:eastAsia="Times New Roman" w:hAnsi="Arial" w:cs="Arial"/>
          <w:color w:val="17365D" w:themeColor="text2" w:themeShade="BF"/>
          <w:sz w:val="30"/>
          <w:szCs w:val="30"/>
        </w:rPr>
      </w:pPr>
      <w:bookmarkStart w:id="0" w:name="edittile"/>
      <w:bookmarkEnd w:id="0"/>
      <w:r w:rsidRPr="00D52D30">
        <w:rPr>
          <w:rFonts w:ascii="Arial" w:eastAsia="Times New Roman" w:hAnsi="Arial" w:cs="Arial"/>
          <w:color w:val="404040" w:themeColor="text1" w:themeTint="BF"/>
          <w:sz w:val="20"/>
          <w:szCs w:val="20"/>
        </w:rPr>
        <w:t> </w:t>
      </w:r>
      <w:r w:rsidRPr="00D52D30">
        <w:rPr>
          <w:rFonts w:ascii="Arial" w:eastAsia="Times New Roman" w:hAnsi="Arial" w:cs="Arial"/>
          <w:color w:val="17365D" w:themeColor="text2" w:themeShade="BF"/>
          <w:sz w:val="30"/>
          <w:szCs w:val="30"/>
        </w:rPr>
        <w:t>Mikroskobik Canlıların Hakkında Bilgi</w:t>
      </w:r>
    </w:p>
    <w:p w:rsidR="00B16421" w:rsidRPr="00B16421" w:rsidRDefault="00B16421" w:rsidP="00B16421">
      <w:pPr>
        <w:pStyle w:val="NormalWeb"/>
        <w:shd w:val="clear" w:color="auto" w:fill="FFFFFF"/>
        <w:spacing w:before="0" w:beforeAutospacing="0" w:after="0" w:afterAutospacing="0"/>
        <w:jc w:val="both"/>
        <w:rPr>
          <w:rFonts w:ascii="Arial" w:hAnsi="Arial" w:cs="Arial"/>
          <w:color w:val="404040" w:themeColor="text1" w:themeTint="BF"/>
          <w:sz w:val="30"/>
          <w:szCs w:val="30"/>
        </w:rPr>
      </w:pPr>
      <w:r>
        <w:rPr>
          <w:rFonts w:ascii="Arial" w:hAnsi="Arial" w:cs="Arial"/>
          <w:color w:val="333333"/>
          <w:sz w:val="22"/>
          <w:szCs w:val="22"/>
          <w:bdr w:val="none" w:sz="0" w:space="0" w:color="auto" w:frame="1"/>
        </w:rPr>
        <w:t xml:space="preserve">        </w:t>
      </w:r>
      <w:r w:rsidRPr="00B16421">
        <w:rPr>
          <w:rFonts w:ascii="Arial" w:hAnsi="Arial" w:cs="Arial"/>
          <w:color w:val="404040" w:themeColor="text1" w:themeTint="BF"/>
          <w:sz w:val="30"/>
          <w:szCs w:val="30"/>
        </w:rPr>
        <w:t>Yeryüzünde sayısız miktarda canlı bulunur bu canlıların bazıları çok büyükken bazıları okadar küçüktür ki gözümüzle görmemiz imkansızdır. Bu tür canlıları </w:t>
      </w:r>
      <w:hyperlink r:id="rId7" w:history="1">
        <w:r w:rsidRPr="00B16421">
          <w:rPr>
            <w:color w:val="404040" w:themeColor="text1" w:themeTint="BF"/>
            <w:sz w:val="30"/>
            <w:szCs w:val="30"/>
          </w:rPr>
          <w:t>mercek</w:t>
        </w:r>
      </w:hyperlink>
      <w:r w:rsidRPr="00B16421">
        <w:rPr>
          <w:rFonts w:ascii="Arial" w:hAnsi="Arial" w:cs="Arial"/>
          <w:color w:val="404040" w:themeColor="text1" w:themeTint="BF"/>
          <w:sz w:val="30"/>
          <w:szCs w:val="30"/>
        </w:rPr>
        <w:t xml:space="preserve"> yada </w:t>
      </w:r>
      <w:hyperlink r:id="rId8" w:history="1">
        <w:r w:rsidRPr="00B16421">
          <w:rPr>
            <w:color w:val="404040" w:themeColor="text1" w:themeTint="BF"/>
            <w:sz w:val="30"/>
            <w:szCs w:val="30"/>
          </w:rPr>
          <w:t>mikroskop</w:t>
        </w:r>
      </w:hyperlink>
      <w:r w:rsidRPr="00B16421">
        <w:rPr>
          <w:rFonts w:ascii="Arial" w:hAnsi="Arial" w:cs="Arial"/>
          <w:color w:val="404040" w:themeColor="text1" w:themeTint="BF"/>
          <w:sz w:val="30"/>
          <w:szCs w:val="30"/>
        </w:rPr>
        <w:t> yardımıyla görebiliriz. Bu nedenle bu canlılara mikroskobik canlılar denir. Mikroskobik canlılar her yerde bulunur. Havada, suda, toprakta, besinlerde ve canlıların vücudunda yaşayabilir. Mikroskobik canlıların bazıları yararlı bazıları ise zararlıdır</w:t>
      </w:r>
    </w:p>
    <w:p w:rsidR="00B16421" w:rsidRDefault="00B16421" w:rsidP="00B16421">
      <w:pPr>
        <w:pStyle w:val="NormalWeb"/>
        <w:shd w:val="clear" w:color="auto" w:fill="FFFFFF"/>
        <w:spacing w:before="0" w:beforeAutospacing="0" w:after="0" w:afterAutospacing="0"/>
        <w:rPr>
          <w:rFonts w:ascii="Arial" w:hAnsi="Arial" w:cs="Arial"/>
          <w:color w:val="17365D" w:themeColor="text2" w:themeShade="BF"/>
          <w:sz w:val="30"/>
          <w:szCs w:val="30"/>
        </w:rPr>
      </w:pPr>
    </w:p>
    <w:p w:rsidR="00B16421" w:rsidRDefault="00B16421" w:rsidP="00B16421">
      <w:pPr>
        <w:pStyle w:val="NormalWeb"/>
        <w:shd w:val="clear" w:color="auto" w:fill="FFFFFF"/>
        <w:spacing w:before="0" w:beforeAutospacing="0" w:after="0" w:afterAutospacing="0"/>
        <w:rPr>
          <w:rFonts w:ascii="Arial" w:hAnsi="Arial" w:cs="Arial"/>
          <w:color w:val="17365D" w:themeColor="text2" w:themeShade="BF"/>
          <w:sz w:val="30"/>
          <w:szCs w:val="30"/>
        </w:rPr>
      </w:pPr>
      <w:r w:rsidRPr="00D52D30">
        <w:rPr>
          <w:rFonts w:ascii="Arial" w:hAnsi="Arial" w:cs="Arial"/>
          <w:color w:val="17365D" w:themeColor="text2" w:themeShade="BF"/>
          <w:sz w:val="30"/>
          <w:szCs w:val="30"/>
        </w:rPr>
        <w:t>Mikroskobik Canlıların</w:t>
      </w:r>
      <w:r>
        <w:rPr>
          <w:rFonts w:ascii="Arial" w:hAnsi="Arial" w:cs="Arial"/>
          <w:color w:val="17365D" w:themeColor="text2" w:themeShade="BF"/>
          <w:sz w:val="30"/>
          <w:szCs w:val="30"/>
        </w:rPr>
        <w:t xml:space="preserve"> isimleri</w:t>
      </w:r>
    </w:p>
    <w:p w:rsidR="00B16421" w:rsidRDefault="00D52D30" w:rsidP="00B16421">
      <w:pPr>
        <w:pStyle w:val="NormalWeb"/>
        <w:shd w:val="clear" w:color="auto" w:fill="FFFFFF"/>
        <w:spacing w:before="0" w:beforeAutospacing="0" w:after="0" w:afterAutospacing="0"/>
        <w:rPr>
          <w:rFonts w:ascii="Arial" w:hAnsi="Arial" w:cs="Arial"/>
          <w:color w:val="333333"/>
          <w:sz w:val="22"/>
          <w:szCs w:val="22"/>
          <w:bdr w:val="none" w:sz="0" w:space="0" w:color="auto" w:frame="1"/>
        </w:rPr>
      </w:pPr>
      <w:r w:rsidRPr="00D52D30">
        <w:rPr>
          <w:rFonts w:ascii="Arial" w:hAnsi="Arial" w:cs="Arial"/>
          <w:color w:val="404040" w:themeColor="text1" w:themeTint="BF"/>
          <w:sz w:val="30"/>
          <w:szCs w:val="30"/>
        </w:rPr>
        <w:br/>
      </w:r>
      <w:r w:rsidRPr="005052DF">
        <w:rPr>
          <w:rFonts w:ascii="Arial" w:hAnsi="Arial" w:cs="Arial"/>
          <w:color w:val="943634" w:themeColor="accent2" w:themeShade="BF"/>
          <w:sz w:val="30"/>
          <w:szCs w:val="30"/>
        </w:rPr>
        <w:t>Prokaryotlar </w:t>
      </w:r>
      <w:r w:rsidRPr="005052DF">
        <w:rPr>
          <w:rFonts w:ascii="Arial" w:hAnsi="Arial" w:cs="Arial"/>
          <w:color w:val="943634" w:themeColor="accent2" w:themeShade="BF"/>
          <w:sz w:val="30"/>
          <w:szCs w:val="30"/>
        </w:rPr>
        <w:br/>
        <w:t>Bakteriler</w:t>
      </w:r>
      <w:r w:rsidRPr="005052DF">
        <w:rPr>
          <w:rFonts w:ascii="Arial" w:hAnsi="Arial" w:cs="Arial"/>
          <w:color w:val="943634" w:themeColor="accent2" w:themeShade="BF"/>
          <w:sz w:val="30"/>
          <w:szCs w:val="30"/>
        </w:rPr>
        <w:br/>
        <w:t>Arkea</w:t>
      </w:r>
      <w:r w:rsidRPr="005052DF">
        <w:rPr>
          <w:rFonts w:ascii="Arial" w:hAnsi="Arial" w:cs="Arial"/>
          <w:color w:val="943634" w:themeColor="accent2" w:themeShade="BF"/>
          <w:sz w:val="30"/>
          <w:szCs w:val="30"/>
        </w:rPr>
        <w:br/>
        <w:t>Ökaryotlar</w:t>
      </w:r>
      <w:r w:rsidRPr="005052DF">
        <w:rPr>
          <w:rFonts w:ascii="Arial" w:hAnsi="Arial" w:cs="Arial"/>
          <w:color w:val="943634" w:themeColor="accent2" w:themeShade="BF"/>
          <w:sz w:val="30"/>
          <w:szCs w:val="30"/>
        </w:rPr>
        <w:br/>
        <w:t>Protistler</w:t>
      </w:r>
      <w:r w:rsidRPr="005052DF">
        <w:rPr>
          <w:rFonts w:ascii="Arial" w:hAnsi="Arial" w:cs="Arial"/>
          <w:color w:val="943634" w:themeColor="accent2" w:themeShade="BF"/>
          <w:sz w:val="30"/>
          <w:szCs w:val="30"/>
        </w:rPr>
        <w:br/>
        <w:t>Mikro</w:t>
      </w:r>
      <w:r w:rsidR="00B16421" w:rsidRPr="005052DF">
        <w:rPr>
          <w:rFonts w:ascii="Arial" w:hAnsi="Arial" w:cs="Arial"/>
          <w:color w:val="943634" w:themeColor="accent2" w:themeShade="BF"/>
          <w:sz w:val="30"/>
          <w:szCs w:val="30"/>
        </w:rPr>
        <w:t xml:space="preserve"> Hayvanlar</w:t>
      </w:r>
      <w:r w:rsidRPr="005052DF">
        <w:rPr>
          <w:rFonts w:ascii="Arial" w:hAnsi="Arial" w:cs="Arial"/>
          <w:color w:val="943634" w:themeColor="accent2" w:themeShade="BF"/>
          <w:sz w:val="30"/>
          <w:szCs w:val="30"/>
        </w:rPr>
        <w:br/>
        <w:t>Mantar</w:t>
      </w:r>
      <w:r w:rsidRPr="005052DF">
        <w:rPr>
          <w:rFonts w:ascii="Arial" w:hAnsi="Arial" w:cs="Arial"/>
          <w:color w:val="943634" w:themeColor="accent2" w:themeShade="BF"/>
          <w:sz w:val="30"/>
          <w:szCs w:val="30"/>
        </w:rPr>
        <w:br/>
      </w:r>
      <w:r w:rsidRPr="00B16421">
        <w:rPr>
          <w:rFonts w:ascii="Arial" w:hAnsi="Arial" w:cs="Arial"/>
          <w:b/>
          <w:bCs/>
          <w:color w:val="17365D" w:themeColor="text2" w:themeShade="BF"/>
          <w:sz w:val="30"/>
          <w:szCs w:val="30"/>
        </w:rPr>
        <w:br/>
      </w:r>
      <w:r w:rsidR="00B16421" w:rsidRPr="00B16421">
        <w:rPr>
          <w:rFonts w:ascii="Arial" w:hAnsi="Arial" w:cs="Arial"/>
          <w:color w:val="17365D" w:themeColor="text2" w:themeShade="BF"/>
          <w:sz w:val="30"/>
          <w:szCs w:val="30"/>
        </w:rPr>
        <w:t>Zararlı mikroskobik canlılar</w:t>
      </w:r>
    </w:p>
    <w:p w:rsidR="00B16421" w:rsidRPr="00B16421" w:rsidRDefault="00B16421" w:rsidP="00B16421">
      <w:pPr>
        <w:pStyle w:val="NormalWeb"/>
        <w:shd w:val="clear" w:color="auto" w:fill="FFFFFF"/>
        <w:spacing w:before="0" w:beforeAutospacing="0" w:after="0" w:afterAutospacing="0"/>
        <w:jc w:val="both"/>
        <w:rPr>
          <w:rFonts w:ascii="Arial" w:hAnsi="Arial" w:cs="Arial"/>
          <w:color w:val="333333"/>
          <w:sz w:val="22"/>
          <w:szCs w:val="22"/>
          <w:bdr w:val="none" w:sz="0" w:space="0" w:color="auto" w:frame="1"/>
        </w:rPr>
      </w:pPr>
    </w:p>
    <w:p w:rsidR="00B16421" w:rsidRPr="00B16421" w:rsidRDefault="00B16421" w:rsidP="00B16421">
      <w:pPr>
        <w:pStyle w:val="NormalWeb"/>
        <w:shd w:val="clear" w:color="auto" w:fill="FFFFFF"/>
        <w:spacing w:before="0" w:beforeAutospacing="0" w:after="0" w:afterAutospacing="0"/>
        <w:jc w:val="both"/>
        <w:rPr>
          <w:rFonts w:ascii="Arial" w:hAnsi="Arial" w:cs="Arial"/>
          <w:color w:val="404040" w:themeColor="text1" w:themeTint="BF"/>
          <w:sz w:val="30"/>
          <w:szCs w:val="30"/>
        </w:rPr>
      </w:pPr>
      <w:r w:rsidRPr="00B16421">
        <w:rPr>
          <w:rFonts w:ascii="Arial" w:hAnsi="Arial" w:cs="Arial"/>
          <w:color w:val="333333"/>
          <w:sz w:val="28"/>
          <w:szCs w:val="28"/>
          <w:bdr w:val="none" w:sz="0" w:space="0" w:color="auto" w:frame="1"/>
        </w:rPr>
        <w:t xml:space="preserve">        V</w:t>
      </w:r>
      <w:r w:rsidRPr="00B16421">
        <w:rPr>
          <w:rFonts w:ascii="Arial" w:hAnsi="Arial" w:cs="Arial"/>
          <w:color w:val="404040" w:themeColor="text1" w:themeTint="BF"/>
          <w:sz w:val="30"/>
          <w:szCs w:val="30"/>
        </w:rPr>
        <w:t>ücudumuza girdiğinde bizde hastalık yapan mikroplar (virüs ve bakteriler) zararlı mikroskobik canlılardır. Tifo, kolera, verem ve tetanos bu hastalıklardandır. Mikroplar vücudumuza </w:t>
      </w:r>
      <w:hyperlink r:id="rId9" w:history="1">
        <w:r w:rsidRPr="00B16421">
          <w:rPr>
            <w:rFonts w:ascii="Arial" w:hAnsi="Arial" w:cs="Arial"/>
            <w:color w:val="404040" w:themeColor="text1" w:themeTint="BF"/>
            <w:sz w:val="30"/>
            <w:szCs w:val="30"/>
          </w:rPr>
          <w:t>solunum</w:t>
        </w:r>
      </w:hyperlink>
      <w:r w:rsidRPr="00B16421">
        <w:rPr>
          <w:rFonts w:ascii="Arial" w:hAnsi="Arial" w:cs="Arial"/>
          <w:color w:val="404040" w:themeColor="text1" w:themeTint="BF"/>
          <w:sz w:val="30"/>
          <w:szCs w:val="30"/>
        </w:rPr>
        <w:t> yollarıyla veya ağız yoluyla girerek vücudumuzun savunmsaını zayıflatırlar. Bazıları ölümcül hastalıklara neden olabilir. Zararlı bakterilerden korunmak için aşı olunmalı, dengeli beslenmeli, ve elimizi yemekten önce ve sonra mutlaka yıkamalıyız. Sınıf içerisinde koşmak ve toz oluşmasını sağlamak, hasta olan birisi ile aynı havayı teneffüs etmek. Bizimde hastalanmamıza neden olur.</w:t>
      </w:r>
    </w:p>
    <w:p w:rsidR="00B16421" w:rsidRDefault="00B16421" w:rsidP="00B16421">
      <w:pPr>
        <w:pStyle w:val="Balk2"/>
        <w:shd w:val="clear" w:color="auto" w:fill="FFFFFF"/>
        <w:spacing w:before="0" w:line="240" w:lineRule="atLeast"/>
        <w:rPr>
          <w:rFonts w:ascii="Arial" w:eastAsia="Times New Roman" w:hAnsi="Arial" w:cs="Arial"/>
          <w:b w:val="0"/>
          <w:bCs w:val="0"/>
          <w:color w:val="17365D" w:themeColor="text2" w:themeShade="BF"/>
          <w:sz w:val="30"/>
          <w:szCs w:val="30"/>
        </w:rPr>
      </w:pPr>
    </w:p>
    <w:p w:rsidR="00B16421" w:rsidRDefault="00B16421" w:rsidP="00B16421">
      <w:pPr>
        <w:pStyle w:val="Balk2"/>
        <w:shd w:val="clear" w:color="auto" w:fill="FFFFFF"/>
        <w:spacing w:before="0" w:line="240" w:lineRule="atLeast"/>
        <w:rPr>
          <w:rFonts w:ascii="Arial" w:eastAsia="Times New Roman" w:hAnsi="Arial" w:cs="Arial"/>
          <w:b w:val="0"/>
          <w:bCs w:val="0"/>
          <w:color w:val="17365D" w:themeColor="text2" w:themeShade="BF"/>
          <w:sz w:val="30"/>
          <w:szCs w:val="30"/>
        </w:rPr>
      </w:pPr>
      <w:r w:rsidRPr="00B16421">
        <w:rPr>
          <w:rFonts w:ascii="Arial" w:eastAsia="Times New Roman" w:hAnsi="Arial" w:cs="Arial"/>
          <w:b w:val="0"/>
          <w:bCs w:val="0"/>
          <w:color w:val="17365D" w:themeColor="text2" w:themeShade="BF"/>
          <w:sz w:val="30"/>
          <w:szCs w:val="30"/>
        </w:rPr>
        <w:t>Yararlı mikroskobik canlılar</w:t>
      </w:r>
    </w:p>
    <w:p w:rsidR="00B16421" w:rsidRPr="00B16421" w:rsidRDefault="00B16421" w:rsidP="00B16421">
      <w:pPr>
        <w:shd w:val="clear" w:color="auto" w:fill="FFFFFF"/>
        <w:spacing w:before="150" w:after="150" w:line="270" w:lineRule="atLeast"/>
        <w:jc w:val="both"/>
        <w:rPr>
          <w:rFonts w:ascii="Arial" w:eastAsia="Times New Roman" w:hAnsi="Arial" w:cs="Arial"/>
          <w:color w:val="404040" w:themeColor="text1" w:themeTint="BF"/>
          <w:sz w:val="30"/>
          <w:szCs w:val="30"/>
        </w:rPr>
      </w:pPr>
      <w:r w:rsidRPr="00B16421">
        <w:rPr>
          <w:rFonts w:ascii="Arial" w:eastAsia="Times New Roman" w:hAnsi="Arial" w:cs="Arial"/>
          <w:color w:val="404040" w:themeColor="text1" w:themeTint="BF"/>
          <w:sz w:val="30"/>
          <w:szCs w:val="30"/>
        </w:rPr>
        <w:t xml:space="preserve">        Mikroskobik canlıların yararlıları</w:t>
      </w:r>
      <w:r w:rsidR="005052DF">
        <w:rPr>
          <w:rFonts w:ascii="Arial" w:eastAsia="Times New Roman" w:hAnsi="Arial" w:cs="Arial"/>
          <w:color w:val="404040" w:themeColor="text1" w:themeTint="BF"/>
          <w:sz w:val="30"/>
          <w:szCs w:val="30"/>
        </w:rPr>
        <w:t xml:space="preserve"> </w:t>
      </w:r>
      <w:r w:rsidRPr="00B16421">
        <w:rPr>
          <w:rFonts w:ascii="Arial" w:eastAsia="Times New Roman" w:hAnsi="Arial" w:cs="Arial"/>
          <w:color w:val="404040" w:themeColor="text1" w:themeTint="BF"/>
          <w:sz w:val="30"/>
          <w:szCs w:val="30"/>
        </w:rPr>
        <w:t xml:space="preserve">da vardır. Yediğimiz yoğurt veya peynir gibi yiyecekler onların sayesinde gerçekleşir. Bu canlılardan bazıları sütten yoğurt ve peynir yapılmasını sağlarlar. Üzümden sirke yapılmasını sağlayan da yine bu canlılardır. Ayrıca </w:t>
      </w:r>
      <w:r w:rsidRPr="00B16421">
        <w:rPr>
          <w:rFonts w:ascii="Arial" w:eastAsia="Times New Roman" w:hAnsi="Arial" w:cs="Arial"/>
          <w:color w:val="404040" w:themeColor="text1" w:themeTint="BF"/>
          <w:sz w:val="30"/>
          <w:szCs w:val="30"/>
        </w:rPr>
        <w:lastRenderedPageBreak/>
        <w:t>toprakta bitki ve hayvan artıklarını küçük parçalara ayırarak toprağın beslenmesini sağlarlar. Bu sayede dünyamız bir çöp yığını olmaktan kurtulur.</w:t>
      </w:r>
    </w:p>
    <w:p w:rsidR="00B16421" w:rsidRDefault="00D52D30" w:rsidP="00D52D30">
      <w:pPr>
        <w:shd w:val="clear" w:color="auto" w:fill="FFFFFF"/>
        <w:spacing w:before="150" w:after="150" w:line="270" w:lineRule="atLeast"/>
        <w:rPr>
          <w:rFonts w:ascii="Arial" w:eastAsia="Times New Roman" w:hAnsi="Arial" w:cs="Arial"/>
          <w:color w:val="17365D" w:themeColor="text2" w:themeShade="BF"/>
          <w:sz w:val="30"/>
          <w:szCs w:val="30"/>
        </w:rPr>
      </w:pPr>
      <w:r w:rsidRPr="00D52D30">
        <w:rPr>
          <w:rFonts w:ascii="Arial" w:eastAsia="Times New Roman" w:hAnsi="Arial" w:cs="Arial"/>
          <w:color w:val="17365D" w:themeColor="text2" w:themeShade="BF"/>
          <w:sz w:val="30"/>
          <w:szCs w:val="30"/>
        </w:rPr>
        <w:t>Mikroskobik Canlıların Yararları Nelerdir?</w:t>
      </w:r>
      <w:r w:rsidRPr="00D52D30">
        <w:rPr>
          <w:rFonts w:ascii="Arial" w:eastAsia="Times New Roman" w:hAnsi="Arial" w:cs="Arial"/>
          <w:color w:val="17365D" w:themeColor="text2" w:themeShade="BF"/>
          <w:sz w:val="30"/>
          <w:szCs w:val="30"/>
        </w:rPr>
        <w:br/>
      </w:r>
      <w:r w:rsidRPr="00D52D30">
        <w:rPr>
          <w:rFonts w:ascii="Arial" w:eastAsia="Times New Roman" w:hAnsi="Arial" w:cs="Arial"/>
          <w:color w:val="404040" w:themeColor="text1" w:themeTint="BF"/>
          <w:sz w:val="30"/>
          <w:szCs w:val="30"/>
        </w:rPr>
        <w:br/>
        <w:t>1-) Sütten peynir elde edilmesi</w:t>
      </w:r>
      <w:r w:rsidRPr="00D52D30">
        <w:rPr>
          <w:rFonts w:ascii="Arial" w:eastAsia="Times New Roman" w:hAnsi="Arial" w:cs="Arial"/>
          <w:color w:val="404040" w:themeColor="text1" w:themeTint="BF"/>
          <w:sz w:val="30"/>
          <w:szCs w:val="30"/>
        </w:rPr>
        <w:br/>
        <w:t>2-) Üzüm suyundan sirke üretilmesi</w:t>
      </w:r>
      <w:r w:rsidRPr="00D52D30">
        <w:rPr>
          <w:rFonts w:ascii="Arial" w:eastAsia="Times New Roman" w:hAnsi="Arial" w:cs="Arial"/>
          <w:color w:val="404040" w:themeColor="text1" w:themeTint="BF"/>
          <w:sz w:val="30"/>
          <w:szCs w:val="30"/>
        </w:rPr>
        <w:br/>
        <w:t>3-) Turşu yapımı</w:t>
      </w:r>
      <w:r w:rsidRPr="00D52D30">
        <w:rPr>
          <w:rFonts w:ascii="Arial" w:eastAsia="Times New Roman" w:hAnsi="Arial" w:cs="Arial"/>
          <w:color w:val="404040" w:themeColor="text1" w:themeTint="BF"/>
          <w:sz w:val="30"/>
          <w:szCs w:val="30"/>
        </w:rPr>
        <w:br/>
        <w:t>4-) Topraktaki canlı atıklarının çürütülmesi yani mantarlarla birlikte parçalanmasını sağlayarak minarellerin oluşmasında ve toprağa karışımında görev alırlar.</w:t>
      </w:r>
      <w:r w:rsidRPr="00D52D30">
        <w:rPr>
          <w:rFonts w:ascii="Arial" w:eastAsia="Times New Roman" w:hAnsi="Arial" w:cs="Arial"/>
          <w:color w:val="404040" w:themeColor="text1" w:themeTint="BF"/>
          <w:sz w:val="30"/>
          <w:szCs w:val="30"/>
        </w:rPr>
        <w:br/>
      </w:r>
    </w:p>
    <w:p w:rsidR="00D84BB1" w:rsidRDefault="00D52D30" w:rsidP="00D52D30">
      <w:pPr>
        <w:shd w:val="clear" w:color="auto" w:fill="FFFFFF"/>
        <w:spacing w:before="150" w:after="150" w:line="270" w:lineRule="atLeast"/>
        <w:rPr>
          <w:rFonts w:ascii="Arial" w:eastAsia="Times New Roman" w:hAnsi="Arial" w:cs="Arial"/>
          <w:color w:val="454569"/>
          <w:sz w:val="30"/>
          <w:szCs w:val="30"/>
        </w:rPr>
      </w:pPr>
      <w:r w:rsidRPr="00D52D30">
        <w:rPr>
          <w:rFonts w:ascii="Arial" w:eastAsia="Times New Roman" w:hAnsi="Arial" w:cs="Arial"/>
          <w:color w:val="17365D" w:themeColor="text2" w:themeShade="BF"/>
          <w:sz w:val="30"/>
          <w:szCs w:val="30"/>
        </w:rPr>
        <w:t>Mikroskobik Canlıların Zararları Nelerdir?</w:t>
      </w:r>
      <w:r w:rsidRPr="00D52D30">
        <w:rPr>
          <w:rFonts w:ascii="Arial" w:eastAsia="Times New Roman" w:hAnsi="Arial" w:cs="Arial"/>
          <w:color w:val="17365D" w:themeColor="text2" w:themeShade="BF"/>
          <w:sz w:val="30"/>
          <w:szCs w:val="30"/>
        </w:rPr>
        <w:br/>
      </w:r>
      <w:r w:rsidRPr="00D52D30">
        <w:rPr>
          <w:rFonts w:ascii="Arial" w:eastAsia="Times New Roman" w:hAnsi="Arial" w:cs="Arial"/>
          <w:color w:val="454569"/>
          <w:sz w:val="30"/>
          <w:szCs w:val="30"/>
        </w:rPr>
        <w:br/>
        <w:t>1-) Tifo, Kolera, Verem, Tetanoz, Sıtma gibi hastalıklara neden olur.</w:t>
      </w:r>
      <w:r w:rsidRPr="00D52D30">
        <w:rPr>
          <w:rFonts w:ascii="Arial" w:eastAsia="Times New Roman" w:hAnsi="Arial" w:cs="Arial"/>
          <w:color w:val="454569"/>
          <w:sz w:val="30"/>
          <w:szCs w:val="30"/>
        </w:rPr>
        <w:br/>
        <w:t>2-) Besinlerin bozulmasına neden olur. </w:t>
      </w:r>
    </w:p>
    <w:p w:rsidR="00D52D30" w:rsidRDefault="00D52D30" w:rsidP="00D52D30">
      <w:pPr>
        <w:rPr>
          <w:rFonts w:ascii="Arial" w:eastAsia="Times New Roman" w:hAnsi="Arial" w:cs="Arial"/>
          <w:color w:val="454569"/>
          <w:sz w:val="30"/>
          <w:szCs w:val="30"/>
        </w:rPr>
      </w:pPr>
    </w:p>
    <w:p w:rsidR="00D52D30" w:rsidRDefault="00D52D30" w:rsidP="00D52D30">
      <w:pPr>
        <w:rPr>
          <w:rFonts w:ascii="Verdana" w:hAnsi="Verdana"/>
          <w:color w:val="0000CD"/>
          <w:sz w:val="27"/>
          <w:szCs w:val="27"/>
          <w:shd w:val="clear" w:color="auto" w:fill="FAFAFA"/>
        </w:rPr>
      </w:pPr>
      <w:r w:rsidRPr="00D52D30">
        <w:rPr>
          <w:rFonts w:ascii="Arial" w:eastAsia="Times New Roman" w:hAnsi="Arial" w:cs="Arial"/>
          <w:color w:val="17365D" w:themeColor="text2" w:themeShade="BF"/>
          <w:sz w:val="30"/>
          <w:szCs w:val="30"/>
        </w:rPr>
        <w:t>Mikro Hayvanlar</w:t>
      </w:r>
      <w:r w:rsidRPr="00D52D30">
        <w:rPr>
          <w:rFonts w:ascii="Arial" w:eastAsia="Times New Roman" w:hAnsi="Arial" w:cs="Arial"/>
          <w:color w:val="17365D" w:themeColor="text2" w:themeShade="BF"/>
          <w:sz w:val="30"/>
          <w:szCs w:val="30"/>
        </w:rPr>
        <w:br/>
        <w:t>Mantar </w:t>
      </w:r>
      <w:r w:rsidRPr="00D52D30">
        <w:rPr>
          <w:rFonts w:ascii="Arial" w:eastAsia="Times New Roman" w:hAnsi="Arial" w:cs="Arial"/>
          <w:color w:val="17365D" w:themeColor="text2" w:themeShade="BF"/>
          <w:sz w:val="30"/>
          <w:szCs w:val="30"/>
        </w:rPr>
        <w:br/>
      </w:r>
      <w:r>
        <w:rPr>
          <w:rFonts w:ascii="Verdana" w:hAnsi="Verdana"/>
          <w:color w:val="0000CD"/>
          <w:sz w:val="27"/>
          <w:szCs w:val="27"/>
        </w:rPr>
        <w:br/>
      </w:r>
      <w:r>
        <w:rPr>
          <w:rFonts w:ascii="Arial" w:eastAsia="Times New Roman" w:hAnsi="Arial" w:cs="Arial"/>
          <w:color w:val="454569"/>
          <w:sz w:val="30"/>
          <w:szCs w:val="30"/>
        </w:rPr>
        <w:t xml:space="preserve">        </w:t>
      </w:r>
      <w:r w:rsidRPr="005052DF">
        <w:rPr>
          <w:rFonts w:ascii="Arial" w:eastAsia="Times New Roman" w:hAnsi="Arial" w:cs="Arial"/>
          <w:color w:val="404040" w:themeColor="text1" w:themeTint="BF"/>
          <w:sz w:val="30"/>
          <w:szCs w:val="30"/>
        </w:rPr>
        <w:t>Mantarlar (Fungi), çok hücreli ve tek hücreli olabilen ökaryotik canlıları kapsayan bir canlılar alemi ve şapkalı mantarların tümüne halk arasında verilen genel addır.</w:t>
      </w:r>
      <w:r w:rsidRPr="005052DF">
        <w:rPr>
          <w:rFonts w:ascii="Arial" w:eastAsia="Times New Roman" w:hAnsi="Arial" w:cs="Arial"/>
          <w:color w:val="404040" w:themeColor="text1" w:themeTint="BF"/>
          <w:sz w:val="30"/>
          <w:szCs w:val="30"/>
        </w:rPr>
        <w:br/>
      </w:r>
      <w:r w:rsidRPr="00D52D30">
        <w:rPr>
          <w:rFonts w:ascii="Arial" w:eastAsia="Times New Roman" w:hAnsi="Arial" w:cs="Arial"/>
          <w:color w:val="454569"/>
          <w:sz w:val="30"/>
          <w:szCs w:val="30"/>
        </w:rPr>
        <w:br/>
      </w:r>
      <w:r>
        <w:rPr>
          <w:rFonts w:ascii="Arial" w:eastAsia="Times New Roman" w:hAnsi="Arial" w:cs="Arial"/>
          <w:color w:val="454569"/>
          <w:sz w:val="30"/>
          <w:szCs w:val="30"/>
        </w:rPr>
        <w:t xml:space="preserve">        </w:t>
      </w:r>
      <w:r w:rsidRPr="005052DF">
        <w:rPr>
          <w:rFonts w:ascii="Arial" w:eastAsia="Times New Roman" w:hAnsi="Arial" w:cs="Arial"/>
          <w:color w:val="404040" w:themeColor="text1" w:themeTint="BF"/>
          <w:sz w:val="30"/>
          <w:szCs w:val="30"/>
        </w:rPr>
        <w:t>Halk arasında küf, pas, rastık, maya, mildiyö, şapkalı mantar, kav mantarı, puf mantarı gibi çeşitli isimlerle anılan bütün mantarlar, mantarlar (Fungi) alemi içersinde incelenirler. Latince Fungi mantarlar, Fungus ise mantar anlamındadır</w:t>
      </w:r>
      <w:r w:rsidRPr="00D52D30">
        <w:rPr>
          <w:rFonts w:ascii="Arial" w:eastAsia="Times New Roman" w:hAnsi="Arial" w:cs="Arial"/>
          <w:color w:val="454569"/>
          <w:sz w:val="30"/>
          <w:szCs w:val="30"/>
        </w:rPr>
        <w:t>.</w:t>
      </w:r>
      <w:r>
        <w:rPr>
          <w:rFonts w:ascii="Verdana" w:hAnsi="Verdana"/>
          <w:color w:val="0000CD"/>
          <w:sz w:val="27"/>
          <w:szCs w:val="27"/>
          <w:shd w:val="clear" w:color="auto" w:fill="FAFAFA"/>
        </w:rPr>
        <w:t> </w:t>
      </w:r>
    </w:p>
    <w:p w:rsidR="00D52D30" w:rsidRPr="005052DF" w:rsidRDefault="00AE56A4" w:rsidP="00D52D30">
      <w:pPr>
        <w:jc w:val="right"/>
        <w:rPr>
          <w:rFonts w:ascii="Arial" w:eastAsia="Times New Roman" w:hAnsi="Arial" w:cs="Arial"/>
          <w:b/>
          <w:color w:val="943634" w:themeColor="accent2" w:themeShade="BF"/>
          <w:sz w:val="30"/>
          <w:szCs w:val="30"/>
        </w:rPr>
      </w:pPr>
      <w:r w:rsidRPr="00AE56A4">
        <w:t>derskitabicevaplarim.com</w:t>
      </w:r>
      <w:r w:rsidR="00D52D30" w:rsidRPr="005052DF">
        <w:rPr>
          <w:rFonts w:ascii="Arial" w:eastAsia="Times New Roman" w:hAnsi="Arial" w:cs="Arial"/>
          <w:b/>
          <w:color w:val="943634" w:themeColor="accent2" w:themeShade="BF"/>
          <w:sz w:val="30"/>
          <w:szCs w:val="30"/>
        </w:rPr>
        <w:t>Rabia ceren YILMAZ</w:t>
      </w:r>
    </w:p>
    <w:sectPr w:rsidR="00D52D30" w:rsidRPr="005052DF" w:rsidSect="00D84BB1">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A7951" w:rsidRDefault="00EA7951" w:rsidP="00590BC9">
      <w:pPr>
        <w:spacing w:after="0" w:line="240" w:lineRule="auto"/>
      </w:pPr>
      <w:r>
        <w:separator/>
      </w:r>
    </w:p>
  </w:endnote>
  <w:endnote w:type="continuationSeparator" w:id="0">
    <w:p w:rsidR="00EA7951" w:rsidRDefault="00EA7951" w:rsidP="00590B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Verdana">
    <w:panose1 w:val="020B0604030504040204"/>
    <w:charset w:val="A2"/>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90BC9" w:rsidRDefault="00590BC9">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90BC9" w:rsidRDefault="00590BC9">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90BC9" w:rsidRDefault="00590BC9">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A7951" w:rsidRDefault="00EA7951" w:rsidP="00590BC9">
      <w:pPr>
        <w:spacing w:after="0" w:line="240" w:lineRule="auto"/>
      </w:pPr>
      <w:r>
        <w:separator/>
      </w:r>
    </w:p>
  </w:footnote>
  <w:footnote w:type="continuationSeparator" w:id="0">
    <w:p w:rsidR="00EA7951" w:rsidRDefault="00EA7951" w:rsidP="00590B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90BC9" w:rsidRDefault="00590BC9">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90BC9" w:rsidRDefault="00590BC9">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90BC9" w:rsidRDefault="00590BC9">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D52D30"/>
    <w:rsid w:val="0012295D"/>
    <w:rsid w:val="00431C07"/>
    <w:rsid w:val="005052DF"/>
    <w:rsid w:val="00590BC9"/>
    <w:rsid w:val="006229CD"/>
    <w:rsid w:val="00AE56A4"/>
    <w:rsid w:val="00AE591B"/>
    <w:rsid w:val="00B16421"/>
    <w:rsid w:val="00D52D30"/>
    <w:rsid w:val="00D84BB1"/>
    <w:rsid w:val="00E92549"/>
    <w:rsid w:val="00EA795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659CD08-2ECB-4220-BF55-A084FEBD9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295D"/>
  </w:style>
  <w:style w:type="paragraph" w:styleId="Balk1">
    <w:name w:val="heading 1"/>
    <w:basedOn w:val="Normal"/>
    <w:next w:val="Normal"/>
    <w:link w:val="Balk1Char"/>
    <w:uiPriority w:val="9"/>
    <w:qFormat/>
    <w:rsid w:val="00B1642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unhideWhenUsed/>
    <w:qFormat/>
    <w:rsid w:val="00B1642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link w:val="Balk3Char"/>
    <w:uiPriority w:val="9"/>
    <w:qFormat/>
    <w:rsid w:val="00D52D3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uiPriority w:val="9"/>
    <w:rsid w:val="00D52D30"/>
    <w:rPr>
      <w:rFonts w:ascii="Times New Roman" w:eastAsia="Times New Roman" w:hAnsi="Times New Roman" w:cs="Times New Roman"/>
      <w:b/>
      <w:bCs/>
      <w:sz w:val="27"/>
      <w:szCs w:val="27"/>
      <w:lang w:eastAsia="tr-TR"/>
    </w:rPr>
  </w:style>
  <w:style w:type="paragraph" w:styleId="NormalWeb">
    <w:name w:val="Normal (Web)"/>
    <w:basedOn w:val="Normal"/>
    <w:uiPriority w:val="99"/>
    <w:semiHidden/>
    <w:unhideWhenUsed/>
    <w:rsid w:val="00D52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alk1Char">
    <w:name w:val="Başlık 1 Char"/>
    <w:basedOn w:val="VarsaylanParagrafYazTipi"/>
    <w:link w:val="Balk1"/>
    <w:uiPriority w:val="9"/>
    <w:rsid w:val="00B16421"/>
    <w:rPr>
      <w:rFonts w:asciiTheme="majorHAnsi" w:eastAsiaTheme="majorEastAsia" w:hAnsiTheme="majorHAnsi" w:cstheme="majorBidi"/>
      <w:b/>
      <w:bCs/>
      <w:color w:val="365F91" w:themeColor="accent1" w:themeShade="BF"/>
      <w:sz w:val="28"/>
      <w:szCs w:val="28"/>
    </w:rPr>
  </w:style>
  <w:style w:type="character" w:styleId="Kpr">
    <w:name w:val="Hyperlink"/>
    <w:basedOn w:val="VarsaylanParagrafYazTipi"/>
    <w:uiPriority w:val="99"/>
    <w:unhideWhenUsed/>
    <w:rsid w:val="00B16421"/>
    <w:rPr>
      <w:color w:val="0000FF"/>
      <w:u w:val="single"/>
    </w:rPr>
  </w:style>
  <w:style w:type="character" w:customStyle="1" w:styleId="Balk2Char">
    <w:name w:val="Başlık 2 Char"/>
    <w:basedOn w:val="VarsaylanParagrafYazTipi"/>
    <w:link w:val="Balk2"/>
    <w:uiPriority w:val="9"/>
    <w:rsid w:val="00B16421"/>
    <w:rPr>
      <w:rFonts w:asciiTheme="majorHAnsi" w:eastAsiaTheme="majorEastAsia" w:hAnsiTheme="majorHAnsi" w:cstheme="majorBidi"/>
      <w:b/>
      <w:bCs/>
      <w:color w:val="4F81BD" w:themeColor="accent1"/>
      <w:sz w:val="26"/>
      <w:szCs w:val="26"/>
    </w:rPr>
  </w:style>
  <w:style w:type="paragraph" w:styleId="stBilgi">
    <w:name w:val="header"/>
    <w:basedOn w:val="Normal"/>
    <w:link w:val="stBilgiChar"/>
    <w:uiPriority w:val="99"/>
    <w:semiHidden/>
    <w:unhideWhenUsed/>
    <w:rsid w:val="00590BC9"/>
    <w:pPr>
      <w:tabs>
        <w:tab w:val="center" w:pos="4536"/>
        <w:tab w:val="right" w:pos="9072"/>
      </w:tabs>
      <w:spacing w:after="0" w:line="240" w:lineRule="auto"/>
    </w:pPr>
  </w:style>
  <w:style w:type="character" w:customStyle="1" w:styleId="stBilgiChar">
    <w:name w:val="Üst Bilgi Char"/>
    <w:basedOn w:val="VarsaylanParagrafYazTipi"/>
    <w:link w:val="stBilgi"/>
    <w:uiPriority w:val="99"/>
    <w:semiHidden/>
    <w:rsid w:val="00590BC9"/>
  </w:style>
  <w:style w:type="paragraph" w:styleId="AltBilgi">
    <w:name w:val="footer"/>
    <w:basedOn w:val="Normal"/>
    <w:link w:val="AltBilgiChar"/>
    <w:uiPriority w:val="99"/>
    <w:semiHidden/>
    <w:unhideWhenUsed/>
    <w:rsid w:val="00590BC9"/>
    <w:pPr>
      <w:tabs>
        <w:tab w:val="center" w:pos="4536"/>
        <w:tab w:val="right" w:pos="9072"/>
      </w:tabs>
      <w:spacing w:after="0" w:line="240" w:lineRule="auto"/>
    </w:pPr>
  </w:style>
  <w:style w:type="character" w:customStyle="1" w:styleId="AltBilgiChar">
    <w:name w:val="Alt Bilgi Char"/>
    <w:basedOn w:val="VarsaylanParagrafYazTipi"/>
    <w:link w:val="AltBilgi"/>
    <w:uiPriority w:val="99"/>
    <w:semiHidden/>
    <w:rsid w:val="00590B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9126591">
      <w:bodyDiv w:val="1"/>
      <w:marLeft w:val="0"/>
      <w:marRight w:val="0"/>
      <w:marTop w:val="0"/>
      <w:marBottom w:val="0"/>
      <w:divBdr>
        <w:top w:val="none" w:sz="0" w:space="0" w:color="auto"/>
        <w:left w:val="none" w:sz="0" w:space="0" w:color="auto"/>
        <w:bottom w:val="none" w:sz="0" w:space="0" w:color="auto"/>
        <w:right w:val="none" w:sz="0" w:space="0" w:color="auto"/>
      </w:divBdr>
    </w:div>
    <w:div w:id="981075987">
      <w:bodyDiv w:val="1"/>
      <w:marLeft w:val="0"/>
      <w:marRight w:val="0"/>
      <w:marTop w:val="0"/>
      <w:marBottom w:val="0"/>
      <w:divBdr>
        <w:top w:val="none" w:sz="0" w:space="0" w:color="auto"/>
        <w:left w:val="none" w:sz="0" w:space="0" w:color="auto"/>
        <w:bottom w:val="none" w:sz="0" w:space="0" w:color="auto"/>
        <w:right w:val="none" w:sz="0" w:space="0" w:color="auto"/>
      </w:divBdr>
      <w:divsChild>
        <w:div w:id="1101029801">
          <w:marLeft w:val="0"/>
          <w:marRight w:val="0"/>
          <w:marTop w:val="0"/>
          <w:marBottom w:val="0"/>
          <w:divBdr>
            <w:top w:val="none" w:sz="0" w:space="0" w:color="auto"/>
            <w:left w:val="none" w:sz="0" w:space="0" w:color="auto"/>
            <w:bottom w:val="none" w:sz="0" w:space="0" w:color="auto"/>
            <w:right w:val="none" w:sz="0" w:space="0" w:color="auto"/>
          </w:divBdr>
        </w:div>
      </w:divsChild>
    </w:div>
    <w:div w:id="1427922791">
      <w:bodyDiv w:val="1"/>
      <w:marLeft w:val="0"/>
      <w:marRight w:val="0"/>
      <w:marTop w:val="0"/>
      <w:marBottom w:val="0"/>
      <w:divBdr>
        <w:top w:val="none" w:sz="0" w:space="0" w:color="auto"/>
        <w:left w:val="none" w:sz="0" w:space="0" w:color="auto"/>
        <w:bottom w:val="none" w:sz="0" w:space="0" w:color="auto"/>
        <w:right w:val="none" w:sz="0" w:space="0" w:color="auto"/>
      </w:divBdr>
    </w:div>
    <w:div w:id="2121559565">
      <w:bodyDiv w:val="1"/>
      <w:marLeft w:val="0"/>
      <w:marRight w:val="0"/>
      <w:marTop w:val="0"/>
      <w:marBottom w:val="0"/>
      <w:divBdr>
        <w:top w:val="none" w:sz="0" w:space="0" w:color="auto"/>
        <w:left w:val="none" w:sz="0" w:space="0" w:color="auto"/>
        <w:bottom w:val="none" w:sz="0" w:space="0" w:color="auto"/>
        <w:right w:val="none" w:sz="0" w:space="0" w:color="auto"/>
      </w:divBdr>
      <w:divsChild>
        <w:div w:id="8589290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enodevi.com/5sinif-fen-konulari/mikroskobik-canlilar"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fenodevi.com/6sinif-fen-konulari/mercekler-cesitleri"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fenodevi.com/6sinif-fen-konulari/fen-solunum-sistemi" TargetMode="External"/><Relationship Id="rId14" Type="http://schemas.openxmlformats.org/officeDocument/2006/relationships/header" Target="header3.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9167A5-4892-446C-AFCD-1C48F1B192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428</Words>
  <Characters>2442</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
    </vt:vector>
  </TitlesOfParts>
  <Manager>www.HangiSoru.com</Manager>
  <Company/>
  <LinksUpToDate>false</LinksUpToDate>
  <CharactersWithSpaces>2865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www.HangiSoru.com</dc:title>
  <dc:subject>www.HangiSoru.com</dc:subject>
  <dc:creator>www.HangiSoru.com</dc:creator>
  <cp:keywords>www.HangiSoru.com</cp:keywords>
  <dc:description>www.HangiSoru.com</dc:description>
  <cp:lastModifiedBy>mehmet tamer</cp:lastModifiedBy>
  <cp:revision>3</cp:revision>
  <dcterms:created xsi:type="dcterms:W3CDTF">2017-11-18T10:45:00Z</dcterms:created>
  <dcterms:modified xsi:type="dcterms:W3CDTF">2023-02-02T12:57:00Z</dcterms:modified>
  <cp:category>www.HangiSoru.com</cp:category>
</cp:coreProperties>
</file>