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04E" w:rsidRPr="00FF104E" w:rsidRDefault="00000000" w:rsidP="00FF10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48.95pt;margin-top:1.35pt;width:415.75pt;height:42.65pt;z-index:251662336" fillcolor="white [3201]" strokecolor="#c0504d [3205]" strokeweight="5pt">
            <v:stroke linestyle="thickThin"/>
            <v:shadow color="#868686"/>
            <v:textbox>
              <w:txbxContent>
                <w:p w:rsidR="00660ECD" w:rsidRPr="00751893" w:rsidRDefault="00660ECD" w:rsidP="00FA5D72">
                  <w:pPr>
                    <w:jc w:val="center"/>
                    <w:rPr>
                      <w:rFonts w:asciiTheme="majorHAnsi" w:hAnsiTheme="majorHAnsi"/>
                      <w:b/>
                      <w:sz w:val="36"/>
                    </w:rPr>
                  </w:pPr>
                  <w:r>
                    <w:rPr>
                      <w:rFonts w:asciiTheme="majorHAnsi" w:hAnsiTheme="majorHAnsi"/>
                      <w:b/>
                      <w:sz w:val="36"/>
                    </w:rPr>
                    <w:t>RASYONEL SAYILARDA SADELEŞTİRME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2052" style="position:absolute;margin-left:1.95pt;margin-top:1.35pt;width:145.2pt;height:42.65pt;z-index:251660288" coordorigin="323,311" coordsize="2904,853">
            <v:shape id="_x0000_s2050" type="#_x0000_t202" style="position:absolute;left:323;top:311;width:1440;height:853" fillcolor="white [3201]" strokecolor="#c0504d [3205]" strokeweight="5pt">
              <v:stroke linestyle="thickThin"/>
              <v:shadow color="#868686"/>
              <v:textbox>
                <w:txbxContent>
                  <w:p w:rsidR="00660ECD" w:rsidRPr="002C0BE8" w:rsidRDefault="00660ECD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sz w:val="24"/>
                      </w:rPr>
                      <w:t xml:space="preserve"> </w:t>
                    </w: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 xml:space="preserve">TEMELDEN </w:t>
                    </w:r>
                  </w:p>
                  <w:p w:rsidR="00660ECD" w:rsidRPr="002C0BE8" w:rsidRDefault="00660ECD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MATEMATİK</w:t>
                    </w:r>
                  </w:p>
                </w:txbxContent>
              </v:textbox>
            </v:shape>
            <v:shape id="_x0000_s2051" type="#_x0000_t202" style="position:absolute;left:1787;top:311;width:1440;height:853" fillcolor="white [3201]" strokecolor="#c0504d [3205]" strokeweight="5pt">
              <v:stroke linestyle="thickThin"/>
              <v:shadow color="#868686"/>
              <v:textbox>
                <w:txbxContent>
                  <w:p w:rsidR="00660ECD" w:rsidRDefault="00660ECD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FATİH</w:t>
                    </w:r>
                  </w:p>
                  <w:p w:rsidR="00660ECD" w:rsidRPr="002C0BE8" w:rsidRDefault="00660ECD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GENGEÇ</w:t>
                    </w:r>
                  </w:p>
                </w:txbxContent>
              </v:textbox>
            </v:shape>
          </v:group>
        </w:pict>
      </w:r>
    </w:p>
    <w:p w:rsidR="003105FA" w:rsidRDefault="003105FA" w:rsidP="00FF104E"/>
    <w:p w:rsidR="003105FA" w:rsidRPr="003105FA" w:rsidRDefault="00000000" w:rsidP="003105FA">
      <w:r>
        <w:rPr>
          <w:noProof/>
        </w:rPr>
        <w:pict>
          <v:group id="_x0000_s2469" style="position:absolute;margin-left:.8pt;margin-top:8.65pt;width:567.95pt;height:752.6pt;z-index:251666944" coordorigin="300,1475" coordsize="11359,15052">
            <v:roundrect id="_x0000_s2447" style="position:absolute;left:302;top:1475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2" style="position:absolute;left:3164;top:1475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3" style="position:absolute;left:6021;top:1475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4" style="position:absolute;left:8883;top:1475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21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11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5" style="position:absolute;left:300;top:9092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0A5323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F51D57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0A5323">
                    <w:pPr>
                      <w:rPr>
                        <w:sz w:val="14"/>
                        <w:szCs w:val="10"/>
                      </w:rPr>
                    </w:pPr>
                    <w:r>
                      <w:rPr>
                        <w:rFonts w:asciiTheme="majorHAnsi" w:hAnsiTheme="majorHAnsi"/>
                        <w:sz w:val="28"/>
                      </w:rPr>
                      <w:t>2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0A5323">
                    <w:pPr>
                      <w:rPr>
                        <w:sz w:val="14"/>
                        <w:szCs w:val="10"/>
                      </w:rPr>
                    </w:pPr>
                    <w:r>
                      <w:rPr>
                        <w:rFonts w:asciiTheme="majorHAnsi" w:hAnsiTheme="majorHAnsi"/>
                        <w:sz w:val="28"/>
                      </w:rPr>
                      <w:t>7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>
                      <w:rPr>
                        <w:sz w:val="36"/>
                      </w:rPr>
                      <w:t xml:space="preserve"> .</w:t>
                    </w:r>
                    <w:r w:rsidRPr="000A5323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0A5323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</w:t>
                    </w:r>
                    <w:r w:rsidR="00660ECD" w:rsidRPr="00AA29A9">
                      <w:rPr>
                        <w:rFonts w:asciiTheme="majorHAnsi" w:hAnsiTheme="majorHAnsi"/>
                        <w:sz w:val="28"/>
                      </w:rPr>
                      <w:t xml:space="preserve"> </w:t>
                    </w:r>
                    <w:r w:rsidR="00660ECD" w:rsidRPr="000A5323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0A5323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26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6" style="position:absolute;left:3162;top:9092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24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19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2017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18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2017</m:t>
                          </m:r>
                        </m:den>
                      </m:f>
                    </m:oMath>
                    <w:r w:rsidR="00660ECD">
                      <w:rPr>
                        <w:sz w:val="36"/>
                      </w:rPr>
                      <w:t>=</w:t>
                    </w:r>
                    <w:r w:rsidR="00660ECD">
                      <w:rPr>
                        <w:sz w:val="14"/>
                        <w:szCs w:val="10"/>
                      </w:rPr>
                      <w:t>. 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7" style="position:absolute;left:6019;top:9092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11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58" style="position:absolute;left:8881;top:9092;width:2776;height:7435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912E2F">
                      <w:rPr>
                        <w:rFonts w:asciiTheme="majorHAnsi" w:hAnsiTheme="majorHAnsi"/>
                        <w:sz w:val="28"/>
                      </w:rPr>
                      <w:t>40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484882">
                    <w:pPr>
                      <w:rPr>
                        <w:sz w:val="14"/>
                        <w:szCs w:val="10"/>
                      </w:rPr>
                    </w:pPr>
                    <w:r w:rsidRPr="00912E2F">
                      <w:rPr>
                        <w:rFonts w:asciiTheme="majorHAnsi" w:hAnsiTheme="majorHAnsi"/>
                        <w:sz w:val="28"/>
                      </w:rPr>
                      <w:t>20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484882">
                    <w:pPr>
                      <w:rPr>
                        <w:sz w:val="14"/>
                        <w:szCs w:val="10"/>
                      </w:rPr>
                    </w:pPr>
                    <w:r w:rsidRPr="00912E2F">
                      <w:rPr>
                        <w:rFonts w:asciiTheme="majorHAnsi" w:hAnsiTheme="majorHAnsi"/>
                        <w:sz w:val="28"/>
                      </w:rPr>
                      <w:t>36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484882">
                    <w:pPr>
                      <w:rPr>
                        <w:sz w:val="14"/>
                        <w:szCs w:val="10"/>
                      </w:rPr>
                    </w:pPr>
                    <w:r w:rsidRPr="00912E2F">
                      <w:rPr>
                        <w:rFonts w:asciiTheme="majorHAnsi" w:hAnsiTheme="majorHAnsi"/>
                        <w:sz w:val="28"/>
                      </w:rPr>
                      <w:t>80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912E2F">
                      <w:rPr>
                        <w:rFonts w:asciiTheme="majorHAnsi" w:hAnsiTheme="majorHAnsi"/>
                        <w:sz w:val="28"/>
                      </w:rPr>
                      <w:t>48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</v:group>
        </w:pict>
      </w:r>
    </w:p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3105FA" w:rsidRPr="003105FA" w:rsidRDefault="003105FA" w:rsidP="003105FA"/>
    <w:p w:rsidR="00FF104E" w:rsidRDefault="00FF104E" w:rsidP="003105FA">
      <w:pPr>
        <w:jc w:val="right"/>
      </w:pPr>
    </w:p>
    <w:p w:rsidR="003105FA" w:rsidRDefault="003105FA" w:rsidP="003105FA">
      <w:pPr>
        <w:jc w:val="right"/>
      </w:pPr>
    </w:p>
    <w:p w:rsidR="00497CFA" w:rsidRDefault="00497CFA" w:rsidP="003105FA">
      <w:pPr>
        <w:jc w:val="right"/>
      </w:pPr>
      <w:r w:rsidRPr="00497CFA">
        <w:lastRenderedPageBreak/>
        <w:t>derskitabicevaplarim.com</w:t>
      </w:r>
    </w:p>
    <w:p w:rsidR="003105FA" w:rsidRPr="003105FA" w:rsidRDefault="00000000" w:rsidP="00497CFA">
      <w:pPr>
        <w:jc w:val="center"/>
      </w:pPr>
      <w:r>
        <w:rPr>
          <w:noProof/>
        </w:rPr>
        <w:pict>
          <v:group id="_x0000_s2470" style="position:absolute;left:0;text-align:left;margin-left:-.7pt;margin-top:-.7pt;width:567.95pt;height:814.5pt;z-index:251679744" coordorigin="270,270" coordsize="11359,16290">
            <v:roundrect id="_x0000_s2460" style="position:absolute;left:272;top:270;width:2776;height:8454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60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D20591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D20591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D20591" w:rsidRDefault="00660ECD" w:rsidP="00F51D57">
                    <w:pPr>
                      <w:rPr>
                        <w:sz w:val="24"/>
                        <w:szCs w:val="24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70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D20591" w:rsidRDefault="00660ECD" w:rsidP="00F51D57">
                    <w:pPr>
                      <w:rPr>
                        <w:sz w:val="24"/>
                        <w:szCs w:val="10"/>
                      </w:rPr>
                    </w:pPr>
                  </w:p>
                  <w:p w:rsidR="00660ECD" w:rsidRDefault="00000000" w:rsidP="003105FA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70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</w:txbxContent>
              </v:textbox>
            </v:roundrect>
            <v:roundrect id="_x0000_s2461" style="position:absolute;left:3134;top:270;width:2776;height:8454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6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40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8642A5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8642A5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40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8642A5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8642A5" w:rsidRDefault="00660ECD" w:rsidP="00F51D57">
                    <w:pPr>
                      <w:rPr>
                        <w:sz w:val="24"/>
                        <w:szCs w:val="10"/>
                      </w:rPr>
                    </w:pPr>
                  </w:p>
                  <w:p w:rsidR="00660ECD" w:rsidRDefault="00000000" w:rsidP="008642A5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17</m:t>
                          </m:r>
                        </m:den>
                      </m:f>
                    </m:oMath>
                    <w:r w:rsidR="00660ECD" w:rsidRPr="00F51D57">
                      <w:rPr>
                        <w:sz w:val="36"/>
                      </w:rPr>
                      <w:t xml:space="preserve"> = </w:t>
                    </w:r>
                    <w:r w:rsidR="00660ECD"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</w:txbxContent>
              </v:textbox>
            </v:roundrect>
            <v:roundrect id="_x0000_s2462" style="position:absolute;left:5991;top:270;width:2776;height:8454" arcsize="10923f">
              <v:textbox>
                <w:txbxContent>
                  <w:p w:rsidR="00660ECD" w:rsidRPr="00236F1C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236F1C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= </w:t>
                    </w:r>
                    <w:r w:rsidR="00660ECD" w:rsidRPr="00236F1C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236F1C" w:rsidRDefault="00660ECD" w:rsidP="00F51D57">
                    <w:pPr>
                      <w:rPr>
                        <w:sz w:val="12"/>
                        <w:szCs w:val="10"/>
                      </w:rPr>
                    </w:pPr>
                  </w:p>
                  <w:p w:rsidR="00660ECD" w:rsidRPr="00236F1C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-13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= </w:t>
                    </w:r>
                    <w:r w:rsidR="00660ECD" w:rsidRPr="00236F1C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236F1C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Pr="00236F1C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-15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= </w:t>
                    </w:r>
                    <w:r w:rsidR="00660ECD" w:rsidRPr="00236F1C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236F1C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Pr="00236F1C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45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= </w:t>
                    </w:r>
                    <w:r w:rsidR="00660ECD" w:rsidRPr="00236F1C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236F1C" w:rsidRDefault="00660ECD" w:rsidP="00F51D57">
                    <w:pPr>
                      <w:rPr>
                        <w:sz w:val="24"/>
                      </w:rPr>
                    </w:pPr>
                  </w:p>
                  <w:p w:rsidR="00660ECD" w:rsidRPr="00236F1C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= </w:t>
                    </w:r>
                    <w:r w:rsidR="00660ECD" w:rsidRPr="00236F1C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236F1C" w:rsidRDefault="00660ECD" w:rsidP="00937689">
                    <w:pPr>
                      <w:rPr>
                        <w:szCs w:val="10"/>
                      </w:rPr>
                    </w:pPr>
                  </w:p>
                  <w:p w:rsidR="00660ECD" w:rsidRPr="00236F1C" w:rsidRDefault="00000000" w:rsidP="00937689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-5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-17</m:t>
                          </m:r>
                        </m:den>
                      </m:f>
                    </m:oMath>
                    <w:r w:rsidR="00660ECD" w:rsidRPr="00236F1C">
                      <w:rPr>
                        <w:sz w:val="36"/>
                      </w:rPr>
                      <w:t xml:space="preserve"> = </w:t>
                    </w:r>
                    <w:r w:rsidR="00660ECD" w:rsidRPr="00236F1C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166E06" w:rsidRDefault="00660ECD" w:rsidP="00F51D57">
                    <w:pPr>
                      <w:rPr>
                        <w:color w:val="FF0000"/>
                        <w:sz w:val="14"/>
                        <w:szCs w:val="10"/>
                      </w:rPr>
                    </w:pPr>
                  </w:p>
                </w:txbxContent>
              </v:textbox>
            </v:roundrect>
            <v:roundrect id="_x0000_s2463" style="position:absolute;left:8853;top:270;width:2776;height:8454" arcsize="10923f">
              <v:textbox>
                <w:txbxContent>
                  <w:p w:rsidR="00660ECD" w:rsidRPr="0018438E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18438E" w:rsidRDefault="00660ECD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0,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e>
                      </m:acc>
                    </m:oMath>
                    <w:r w:rsidRPr="0018438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den>
                      </m:f>
                    </m:oMath>
                    <w:r w:rsidRPr="0018438E">
                      <w:rPr>
                        <w:sz w:val="36"/>
                      </w:rPr>
                      <w:t xml:space="preserve"> = </w:t>
                    </w:r>
                    <w:r w:rsidRPr="0018438E">
                      <w:rPr>
                        <w:sz w:val="14"/>
                        <w:szCs w:val="10"/>
                      </w:rPr>
                      <w:t>. . . . . . . . . . . . . . . .</w:t>
                    </w:r>
                  </w:p>
                  <w:p w:rsidR="00660ECD" w:rsidRPr="0018438E" w:rsidRDefault="00660ECD" w:rsidP="00F51D57">
                    <w:pPr>
                      <w:rPr>
                        <w:sz w:val="24"/>
                        <w:szCs w:val="24"/>
                      </w:rPr>
                    </w:pPr>
                  </w:p>
                  <w:p w:rsidR="00660ECD" w:rsidRPr="0018438E" w:rsidRDefault="00660ECD" w:rsidP="00482A39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0,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e>
                      </m:acc>
                    </m:oMath>
                    <w:r w:rsidRPr="0018438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den>
                      </m:f>
                    </m:oMath>
                    <w:r w:rsidRPr="0018438E">
                      <w:rPr>
                        <w:sz w:val="36"/>
                      </w:rPr>
                      <w:t xml:space="preserve"> = </w:t>
                    </w:r>
                    <w:r w:rsidRPr="0018438E">
                      <w:rPr>
                        <w:sz w:val="14"/>
                        <w:szCs w:val="10"/>
                      </w:rPr>
                      <w:t>. . . . . . . . . . . . . . . .</w:t>
                    </w:r>
                  </w:p>
                  <w:p w:rsidR="00660ECD" w:rsidRPr="0018438E" w:rsidRDefault="00660ECD" w:rsidP="00482A39">
                    <w:pPr>
                      <w:rPr>
                        <w:sz w:val="24"/>
                        <w:szCs w:val="24"/>
                      </w:rPr>
                    </w:pPr>
                  </w:p>
                  <w:p w:rsidR="00660ECD" w:rsidRPr="0018438E" w:rsidRDefault="00660ECD" w:rsidP="00482A39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0,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</m:e>
                      </m:acc>
                    </m:oMath>
                    <w:r w:rsidRPr="0018438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10</m:t>
                          </m:r>
                        </m:den>
                      </m:f>
                    </m:oMath>
                    <w:r w:rsidRPr="0018438E">
                      <w:rPr>
                        <w:sz w:val="36"/>
                      </w:rPr>
                      <w:t xml:space="preserve"> = </w:t>
                    </w:r>
                    <w:r w:rsidRPr="0018438E">
                      <w:rPr>
                        <w:sz w:val="14"/>
                        <w:szCs w:val="10"/>
                      </w:rPr>
                      <w:t>. . . . . . . . . . . . . . . .</w:t>
                    </w:r>
                  </w:p>
                  <w:p w:rsidR="00660ECD" w:rsidRPr="0018438E" w:rsidRDefault="00660ECD" w:rsidP="00482A39">
                    <w:pPr>
                      <w:rPr>
                        <w:sz w:val="24"/>
                        <w:szCs w:val="24"/>
                      </w:rPr>
                    </w:pPr>
                  </w:p>
                  <w:p w:rsidR="00660ECD" w:rsidRPr="0018438E" w:rsidRDefault="00660ECD" w:rsidP="00482A39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0,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7</m:t>
                          </m:r>
                        </m:e>
                      </m:acc>
                    </m:oMath>
                    <w:r w:rsidRPr="0018438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15</m:t>
                          </m:r>
                        </m:den>
                      </m:f>
                    </m:oMath>
                    <w:r w:rsidRPr="0018438E">
                      <w:rPr>
                        <w:sz w:val="36"/>
                      </w:rPr>
                      <w:t xml:space="preserve"> = </w:t>
                    </w:r>
                    <w:r w:rsidRPr="0018438E">
                      <w:rPr>
                        <w:sz w:val="14"/>
                        <w:szCs w:val="10"/>
                      </w:rPr>
                      <w:t>. . . . . . . . . . . . . . . .</w:t>
                    </w:r>
                  </w:p>
                  <w:p w:rsidR="00660ECD" w:rsidRPr="0018438E" w:rsidRDefault="00660ECD" w:rsidP="00482A39">
                    <w:pPr>
                      <w:rPr>
                        <w:sz w:val="24"/>
                        <w:szCs w:val="24"/>
                      </w:rPr>
                    </w:pPr>
                  </w:p>
                  <w:p w:rsidR="00660ECD" w:rsidRPr="0018438E" w:rsidRDefault="00660ECD" w:rsidP="00482A39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0,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16</m:t>
                          </m:r>
                        </m:e>
                      </m:acc>
                    </m:oMath>
                    <w:r w:rsidRPr="0018438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4</m:t>
                          </m:r>
                        </m:den>
                      </m:f>
                    </m:oMath>
                    <w:r w:rsidRPr="0018438E">
                      <w:rPr>
                        <w:sz w:val="36"/>
                      </w:rPr>
                      <w:t xml:space="preserve"> = </w:t>
                    </w:r>
                    <w:r w:rsidRPr="0018438E">
                      <w:rPr>
                        <w:sz w:val="14"/>
                        <w:szCs w:val="10"/>
                      </w:rPr>
                      <w:t>. . . . . . . . . . . . . .</w:t>
                    </w:r>
                  </w:p>
                  <w:p w:rsidR="00660ECD" w:rsidRPr="0018438E" w:rsidRDefault="00660ECD" w:rsidP="00482A39">
                    <w:pPr>
                      <w:rPr>
                        <w:sz w:val="24"/>
                        <w:szCs w:val="10"/>
                      </w:rPr>
                    </w:pPr>
                  </w:p>
                  <w:p w:rsidR="00660ECD" w:rsidRPr="0018438E" w:rsidRDefault="00660ECD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0,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24</m:t>
                          </m:r>
                        </m:e>
                      </m:acc>
                    </m:oMath>
                    <w:r w:rsidRPr="0018438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</m:t>
                          </m:r>
                        </m:den>
                      </m:f>
                    </m:oMath>
                    <w:r w:rsidRPr="0018438E">
                      <w:rPr>
                        <w:sz w:val="36"/>
                      </w:rPr>
                      <w:t xml:space="preserve"> = </w:t>
                    </w:r>
                    <w:r w:rsidRPr="0018438E">
                      <w:rPr>
                        <w:sz w:val="14"/>
                        <w:szCs w:val="10"/>
                      </w:rPr>
                      <w:t>. . . . . . . . . . . . . . . .</w:t>
                    </w:r>
                  </w:p>
                </w:txbxContent>
              </v:textbox>
            </v:roundrect>
            <v:roundrect id="_x0000_s2464" style="position:absolute;left:270;top:8724;width:2776;height:7836" arcsize="10923f">
              <v:textbox>
                <w:txbxContent>
                  <w:p w:rsidR="00660ECD" w:rsidRPr="00DF56BD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2</m:t>
                          </m:r>
                        </m:den>
                      </m:f>
                    </m:oMath>
                    <w:r w:rsidR="00660ECD" w:rsidRPr="00DF56BD">
                      <w:rPr>
                        <w:sz w:val="36"/>
                      </w:rPr>
                      <w:t xml:space="preserve"> . </w:t>
                    </w:r>
                    <w:r w:rsidR="00660ECD" w:rsidRPr="006533F5">
                      <w:rPr>
                        <w:rFonts w:asciiTheme="majorHAnsi" w:hAnsiTheme="majorHAnsi"/>
                        <w:sz w:val="28"/>
                      </w:rPr>
                      <w:t>42</w:t>
                    </w:r>
                    <w:r w:rsidR="00660ECD" w:rsidRPr="00DF56BD">
                      <w:rPr>
                        <w:sz w:val="36"/>
                      </w:rPr>
                      <w:t xml:space="preserve">= </w:t>
                    </w:r>
                    <w:r w:rsidR="00660ECD" w:rsidRPr="00DF56BD">
                      <w:rPr>
                        <w:sz w:val="14"/>
                        <w:szCs w:val="10"/>
                      </w:rPr>
                      <w:t>. . . . . . . . . .</w:t>
                    </w:r>
                    <w:r w:rsidR="00660ECD">
                      <w:rPr>
                        <w:sz w:val="14"/>
                        <w:szCs w:val="10"/>
                      </w:rPr>
                      <w:t xml:space="preserve"> . .</w:t>
                    </w: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000000" w:rsidP="000A5323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24</m:t>
                          </m:r>
                        </m:den>
                      </m:f>
                    </m:oMath>
                    <w:r w:rsidR="00660ECD" w:rsidRPr="00DF56BD">
                      <w:rPr>
                        <w:sz w:val="36"/>
                      </w:rPr>
                      <w:t xml:space="preserve"> .</w:t>
                    </w:r>
                    <w:r w:rsidR="00660ECD" w:rsidRPr="00DF56BD">
                      <w:rPr>
                        <w:rFonts w:asciiTheme="majorHAnsi" w:hAnsiTheme="majorHAnsi"/>
                        <w:sz w:val="28"/>
                      </w:rPr>
                      <w:t>8</w:t>
                    </w:r>
                    <w:r w:rsidR="00660ECD" w:rsidRPr="00DF56BD">
                      <w:rPr>
                        <w:sz w:val="36"/>
                      </w:rPr>
                      <w:t xml:space="preserve"> = </w:t>
                    </w:r>
                    <w:r w:rsidR="00660ECD" w:rsidRPr="00DF56BD">
                      <w:rPr>
                        <w:sz w:val="14"/>
                        <w:szCs w:val="10"/>
                      </w:rPr>
                      <w:t>. . . . . . . . . .</w:t>
                    </w:r>
                    <w:r w:rsidR="00660ECD">
                      <w:rPr>
                        <w:sz w:val="14"/>
                        <w:szCs w:val="10"/>
                      </w:rPr>
                      <w:t xml:space="preserve"> . .</w:t>
                    </w: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000000" w:rsidP="000A5323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7</m:t>
                          </m:r>
                        </m:den>
                      </m:f>
                    </m:oMath>
                    <w:r w:rsidR="00660ECD" w:rsidRPr="00DF56BD">
                      <w:rPr>
                        <w:sz w:val="36"/>
                      </w:rPr>
                      <w:t xml:space="preserve"> .</w:t>
                    </w:r>
                    <w:r w:rsidR="00660ECD">
                      <w:rPr>
                        <w:rFonts w:asciiTheme="majorHAnsi" w:hAnsiTheme="majorHAnsi"/>
                        <w:sz w:val="28"/>
                      </w:rPr>
                      <w:t>35</w:t>
                    </w:r>
                    <w:r w:rsidR="00660ECD" w:rsidRPr="00DF56BD">
                      <w:rPr>
                        <w:sz w:val="36"/>
                      </w:rPr>
                      <w:t xml:space="preserve"> = </w:t>
                    </w:r>
                    <w:r w:rsidR="00660ECD" w:rsidRPr="00DF56BD">
                      <w:rPr>
                        <w:sz w:val="14"/>
                        <w:szCs w:val="10"/>
                      </w:rPr>
                      <w:t>. . . . . . . . . .</w:t>
                    </w:r>
                    <w:r w:rsidR="00660ECD">
                      <w:rPr>
                        <w:sz w:val="14"/>
                        <w:szCs w:val="10"/>
                      </w:rPr>
                      <w:t xml:space="preserve"> . .</w:t>
                    </w: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000000" w:rsidP="000A5323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5</m:t>
                          </m:r>
                        </m:den>
                      </m:f>
                    </m:oMath>
                    <w:r w:rsidR="00660ECD" w:rsidRPr="00DF56BD">
                      <w:rPr>
                        <w:sz w:val="36"/>
                      </w:rPr>
                      <w:t xml:space="preserve"> .</w:t>
                    </w:r>
                    <w:r w:rsidR="00660ECD">
                      <w:rPr>
                        <w:rFonts w:asciiTheme="majorHAnsi" w:hAnsiTheme="majorHAnsi"/>
                        <w:sz w:val="28"/>
                      </w:rPr>
                      <w:t xml:space="preserve"> 15</w:t>
                    </w:r>
                    <w:r w:rsidR="00660ECD" w:rsidRPr="00DF56BD">
                      <w:rPr>
                        <w:sz w:val="36"/>
                      </w:rPr>
                      <w:t xml:space="preserve"> = </w:t>
                    </w:r>
                    <w:r w:rsidR="00660ECD" w:rsidRPr="00DF56BD">
                      <w:rPr>
                        <w:sz w:val="14"/>
                        <w:szCs w:val="10"/>
                      </w:rPr>
                      <w:t>. . . . . . . . . .</w:t>
                    </w:r>
                    <w:r w:rsidR="00660ECD">
                      <w:rPr>
                        <w:sz w:val="14"/>
                        <w:szCs w:val="10"/>
                      </w:rPr>
                      <w:t xml:space="preserve"> . . </w:t>
                    </w: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660ECD" w:rsidP="000A5323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DF56BD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10</m:t>
                          </m:r>
                        </m:den>
                      </m:f>
                    </m:oMath>
                    <w:r w:rsidR="00660ECD" w:rsidRPr="00DF56BD">
                      <w:rPr>
                        <w:sz w:val="36"/>
                      </w:rPr>
                      <w:t xml:space="preserve"> . </w:t>
                    </w:r>
                    <w:r w:rsidR="00660ECD" w:rsidRPr="00DF56BD">
                      <w:rPr>
                        <w:rFonts w:asciiTheme="majorHAnsi" w:hAnsiTheme="majorHAnsi"/>
                        <w:sz w:val="28"/>
                      </w:rPr>
                      <w:t>25</w:t>
                    </w:r>
                    <w:r w:rsidR="00660ECD" w:rsidRPr="00DF56BD">
                      <w:rPr>
                        <w:sz w:val="36"/>
                      </w:rPr>
                      <w:t xml:space="preserve">= </w:t>
                    </w:r>
                    <w:r w:rsidR="00660ECD" w:rsidRPr="00DF56BD">
                      <w:rPr>
                        <w:sz w:val="14"/>
                        <w:szCs w:val="10"/>
                      </w:rPr>
                      <w:t>. . . . . . . . . .</w:t>
                    </w:r>
                    <w:r w:rsidR="00660ECD">
                      <w:rPr>
                        <w:sz w:val="14"/>
                        <w:szCs w:val="10"/>
                      </w:rPr>
                      <w:t xml:space="preserve"> . .</w:t>
                    </w:r>
                  </w:p>
                </w:txbxContent>
              </v:textbox>
            </v:roundrect>
            <v:roundrect id="_x0000_s2465" style="position:absolute;left:3132;top:8724;width:2776;height:7836" arcsize="10923f">
              <v:textbox>
                <w:txbxContent>
                  <w:p w:rsidR="00660ECD" w:rsidRPr="005258DE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5258DE" w:rsidRDefault="00660ECD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r>
                        <w:rPr>
                          <w:rFonts w:ascii="Cambria Math" w:hAnsiTheme="majorHAnsi"/>
                          <w:sz w:val="32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Theme="majorHAnsi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ajorHAnsi"/>
                              <w:sz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Theme="majorHAnsi"/>
                              <w:sz w:val="32"/>
                            </w:rPr>
                            <m:t>12</m:t>
                          </m:r>
                        </m:den>
                      </m:f>
                    </m:oMath>
                    <w:r w:rsidRPr="005258DE">
                      <w:rPr>
                        <w:sz w:val="36"/>
                      </w:rPr>
                      <w:t xml:space="preserve"> .</w:t>
                    </w:r>
                    <w:r w:rsidRPr="005258DE">
                      <w:rPr>
                        <w:rFonts w:asciiTheme="majorHAnsi" w:hAnsiTheme="majorHAnsi"/>
                        <w:sz w:val="28"/>
                      </w:rPr>
                      <w:t>2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5</m:t>
                          </m:r>
                        </m:den>
                      </m:f>
                    </m:oMath>
                    <w:r w:rsidRPr="005258DE">
                      <w:rPr>
                        <w:sz w:val="36"/>
                      </w:rPr>
                      <w:t xml:space="preserve"> = </w:t>
                    </w:r>
                    <w:r w:rsidRPr="005258DE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6533F5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5258DE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660ECD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24</m:t>
                          </m:r>
                        </m:den>
                      </m:f>
                    </m:oMath>
                    <w:r w:rsidRPr="005258DE">
                      <w:rPr>
                        <w:sz w:val="36"/>
                      </w:rPr>
                      <w:t xml:space="preserve"> .</w:t>
                    </w:r>
                    <m:oMath>
                      <m:r>
                        <w:rPr>
                          <w:rFonts w:ascii="Cambria Math" w:hAnsiTheme="majorHAnsi"/>
                          <w:sz w:val="32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Theme="majorHAnsi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Theme="majorHAnsi"/>
                              <w:sz w:val="32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Theme="majorHAnsi"/>
                              <w:sz w:val="32"/>
                            </w:rPr>
                            <m:t>15</m:t>
                          </m:r>
                        </m:den>
                      </m:f>
                    </m:oMath>
                    <w:r w:rsidRPr="005258DE">
                      <w:rPr>
                        <w:sz w:val="36"/>
                      </w:rPr>
                      <w:t xml:space="preserve"> = </w:t>
                    </w:r>
                    <w:r w:rsidRPr="005258DE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0"/>
                      </w:rPr>
                    </w:pPr>
                  </w:p>
                  <w:p w:rsidR="008A0570" w:rsidRPr="008A0570" w:rsidRDefault="008A0570" w:rsidP="00F51D57">
                    <w:pPr>
                      <w:rPr>
                        <w:sz w:val="10"/>
                      </w:rPr>
                    </w:pPr>
                  </w:p>
                  <w:p w:rsidR="00660ECD" w:rsidRPr="005258DE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660ECD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19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den>
                      </m:f>
                    </m:oMath>
                    <w:r w:rsidRPr="005258DE">
                      <w:rPr>
                        <w:sz w:val="36"/>
                      </w:rPr>
                      <w:t xml:space="preserve"> .</w:t>
                    </w:r>
                    <w:r w:rsidRPr="00660ECD">
                      <w:rPr>
                        <w:rFonts w:asciiTheme="majorHAnsi" w:hAnsiTheme="majorHAnsi"/>
                        <w:sz w:val="28"/>
                      </w:rPr>
                      <w:t>2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11</m:t>
                          </m:r>
                        </m:den>
                      </m:f>
                    </m:oMath>
                    <w:r w:rsidRPr="005258DE">
                      <w:rPr>
                        <w:sz w:val="36"/>
                      </w:rPr>
                      <w:t xml:space="preserve"> = </w:t>
                    </w:r>
                    <w:r w:rsidRPr="005258DE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F51D57">
                    <w:pPr>
                      <w:rPr>
                        <w:sz w:val="10"/>
                      </w:rPr>
                    </w:pPr>
                  </w:p>
                  <w:p w:rsidR="008A0570" w:rsidRPr="008A0570" w:rsidRDefault="008A0570" w:rsidP="00F51D57">
                    <w:pPr>
                      <w:rPr>
                        <w:sz w:val="10"/>
                      </w:rPr>
                    </w:pPr>
                  </w:p>
                  <w:p w:rsidR="00660ECD" w:rsidRPr="005258DE" w:rsidRDefault="006533F5" w:rsidP="00F51D57">
                    <w:pPr>
                      <w:rPr>
                        <w:sz w:val="14"/>
                        <w:szCs w:val="10"/>
                      </w:rPr>
                    </w:pPr>
                    <w:r w:rsidRPr="006533F5">
                      <w:rPr>
                        <w:rFonts w:asciiTheme="majorHAnsi" w:hAnsiTheme="majorHAnsi"/>
                        <w:sz w:val="28"/>
                      </w:rPr>
                      <w:t>1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2010</m:t>
                          </m:r>
                        </m:den>
                      </m:f>
                    </m:oMath>
                    <w:r w:rsidR="00660ECD" w:rsidRPr="005258DE">
                      <w:rPr>
                        <w:sz w:val="36"/>
                      </w:rPr>
                      <w:t>.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2017</m:t>
                          </m:r>
                        </m:den>
                      </m:f>
                    </m:oMath>
                    <w:r w:rsidR="00660ECD" w:rsidRPr="005258DE">
                      <w:rPr>
                        <w:sz w:val="36"/>
                      </w:rPr>
                      <w:t>=</w:t>
                    </w:r>
                    <w:r w:rsidR="00660ECD" w:rsidRPr="005258DE">
                      <w:rPr>
                        <w:sz w:val="14"/>
                        <w:szCs w:val="10"/>
                      </w:rPr>
                      <w:t>. . . . . . . . . . .</w:t>
                    </w:r>
                  </w:p>
                  <w:p w:rsidR="00660ECD" w:rsidRDefault="00660ECD" w:rsidP="00F51D57">
                    <w:pPr>
                      <w:rPr>
                        <w:sz w:val="10"/>
                      </w:rPr>
                    </w:pPr>
                  </w:p>
                  <w:p w:rsidR="008A0570" w:rsidRPr="008A0570" w:rsidRDefault="008A0570" w:rsidP="00F51D57">
                    <w:pPr>
                      <w:rPr>
                        <w:sz w:val="10"/>
                      </w:rPr>
                    </w:pPr>
                  </w:p>
                  <w:p w:rsidR="00660ECD" w:rsidRPr="005258DE" w:rsidRDefault="003416C6" w:rsidP="00F51D57">
                    <w:pPr>
                      <w:rPr>
                        <w:sz w:val="14"/>
                        <w:szCs w:val="10"/>
                      </w:rPr>
                    </w:pPr>
                    <w:r>
                      <w:rPr>
                        <w:sz w:val="28"/>
                      </w:rPr>
                      <w:t>5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5</m:t>
                          </m:r>
                        </m:den>
                      </m:f>
                    </m:oMath>
                    <w:r>
                      <w:rPr>
                        <w:sz w:val="36"/>
                      </w:rPr>
                      <w:t xml:space="preserve"> .</w:t>
                    </w:r>
                    <w:r w:rsidRPr="003416C6">
                      <w:rPr>
                        <w:sz w:val="28"/>
                      </w:rPr>
                      <w:t>10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</w:rPr>
                            <m:t>10</m:t>
                          </m:r>
                        </m:den>
                      </m:f>
                    </m:oMath>
                    <w:r w:rsidR="00660ECD" w:rsidRPr="005258DE">
                      <w:rPr>
                        <w:sz w:val="36"/>
                      </w:rPr>
                      <w:t xml:space="preserve"> = </w:t>
                    </w:r>
                    <w:r w:rsidR="00660ECD" w:rsidRPr="005258DE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66" style="position:absolute;left:5989;top:8724;width:2776;height:7836" arcsize="10923f">
              <v:textbox>
                <w:txbxContent>
                  <w:p w:rsidR="00660ECD" w:rsidRPr="00166E06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166E06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0,4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0,2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= </w:t>
                    </w:r>
                    <w:r w:rsidR="00660ECD" w:rsidRPr="00166E06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166E06" w:rsidRDefault="00660ECD" w:rsidP="00F51D57">
                    <w:pPr>
                      <w:rPr>
                        <w:sz w:val="14"/>
                        <w:szCs w:val="10"/>
                      </w:rPr>
                    </w:pPr>
                  </w:p>
                  <w:p w:rsidR="00660ECD" w:rsidRPr="00166E06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0,2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1,5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9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= </w:t>
                    </w:r>
                    <w:r w:rsidR="00660ECD" w:rsidRPr="00166E06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166E06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Pr="00166E06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2,5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0,05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= </w:t>
                    </w:r>
                    <w:r w:rsidR="00660ECD" w:rsidRPr="00166E06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166E06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Pr="00166E06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0,04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0,2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= </w:t>
                    </w:r>
                    <w:r w:rsidR="00660ECD" w:rsidRPr="00166E06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166E06" w:rsidRDefault="00660ECD" w:rsidP="00F51D57">
                    <w:pPr>
                      <w:rPr>
                        <w:sz w:val="28"/>
                      </w:rPr>
                    </w:pPr>
                  </w:p>
                  <w:p w:rsidR="00660ECD" w:rsidRPr="00166E06" w:rsidRDefault="00000000" w:rsidP="00F51D57">
                    <w:pPr>
                      <w:rPr>
                        <w:sz w:val="14"/>
                        <w:szCs w:val="10"/>
                      </w:rPr>
                    </w:p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0,5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0,01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11</m:t>
                          </m:r>
                        </m:den>
                      </m:f>
                    </m:oMath>
                    <w:r w:rsidR="00660ECD" w:rsidRPr="00166E06">
                      <w:rPr>
                        <w:sz w:val="36"/>
                      </w:rPr>
                      <w:t xml:space="preserve"> = </w:t>
                    </w:r>
                    <w:r w:rsidR="00660ECD" w:rsidRPr="00166E06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  <v:roundrect id="_x0000_s2467" style="position:absolute;left:8851;top:8724;width:2776;height:7836" arcsize="10923f">
              <v:textbox>
                <w:txbxContent>
                  <w:p w:rsidR="00660ECD" w:rsidRPr="00F51D57" w:rsidRDefault="00660ECD" w:rsidP="00F51D57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BA38BD">
                      <w:rPr>
                        <w:rFonts w:asciiTheme="majorHAnsi" w:hAnsiTheme="majorHAnsi"/>
                        <w:sz w:val="28"/>
                      </w:rPr>
                      <w:t>40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70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484882">
                    <w:pPr>
                      <w:rPr>
                        <w:sz w:val="14"/>
                        <w:szCs w:val="10"/>
                      </w:rPr>
                    </w:pPr>
                    <w:r w:rsidRPr="00BA38BD">
                      <w:rPr>
                        <w:rFonts w:asciiTheme="majorHAnsi" w:hAnsiTheme="majorHAnsi"/>
                        <w:sz w:val="28"/>
                      </w:rPr>
                      <w:t>20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50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484882">
                    <w:pPr>
                      <w:rPr>
                        <w:sz w:val="14"/>
                        <w:szCs w:val="10"/>
                      </w:rPr>
                    </w:pPr>
                    <w:r w:rsidRPr="00BA38BD">
                      <w:rPr>
                        <w:rFonts w:asciiTheme="majorHAnsi" w:hAnsiTheme="majorHAnsi"/>
                        <w:sz w:val="28"/>
                      </w:rPr>
                      <w:t>36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90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484882">
                    <w:pPr>
                      <w:rPr>
                        <w:sz w:val="14"/>
                        <w:szCs w:val="10"/>
                      </w:rPr>
                    </w:pPr>
                    <w:r w:rsidRPr="00BA38BD">
                      <w:rPr>
                        <w:rFonts w:asciiTheme="majorHAnsi" w:hAnsiTheme="majorHAnsi"/>
                        <w:sz w:val="28"/>
                      </w:rPr>
                      <w:t>80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80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  <w:p w:rsidR="00660ECD" w:rsidRPr="00F51D57" w:rsidRDefault="00660ECD" w:rsidP="00484882">
                    <w:pPr>
                      <w:rPr>
                        <w:sz w:val="10"/>
                        <w:szCs w:val="10"/>
                      </w:rPr>
                    </w:pPr>
                  </w:p>
                  <w:p w:rsidR="00660ECD" w:rsidRDefault="00660ECD" w:rsidP="00F51D57">
                    <w:pPr>
                      <w:rPr>
                        <w:sz w:val="14"/>
                        <w:szCs w:val="10"/>
                      </w:rPr>
                    </w:pPr>
                    <w:r w:rsidRPr="00BA38BD">
                      <w:rPr>
                        <w:rFonts w:asciiTheme="majorHAnsi" w:hAnsiTheme="majorHAnsi"/>
                        <w:sz w:val="28"/>
                      </w:rPr>
                      <w:t>48</w:t>
                    </w:r>
                    <w:r w:rsidRPr="00F51D57">
                      <w:rPr>
                        <w:sz w:val="36"/>
                      </w:rPr>
                      <w:t xml:space="preserve">.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</w:rPr>
                            <m:t>120</m:t>
                          </m:r>
                        </m:den>
                      </m:f>
                    </m:oMath>
                    <w:r w:rsidRPr="00F51D57">
                      <w:rPr>
                        <w:sz w:val="36"/>
                      </w:rPr>
                      <w:t xml:space="preserve"> = </w:t>
                    </w:r>
                    <w:r w:rsidRPr="00F51D57">
                      <w:rPr>
                        <w:sz w:val="14"/>
                        <w:szCs w:val="10"/>
                      </w:rPr>
                      <w:t>. . . . . . . . . .</w:t>
                    </w:r>
                  </w:p>
                </w:txbxContent>
              </v:textbox>
            </v:roundrect>
          </v:group>
        </w:pict>
      </w:r>
    </w:p>
    <w:sectPr w:rsidR="003105FA" w:rsidRPr="003105FA" w:rsidSect="0024037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6804" w:rsidRDefault="00F56804" w:rsidP="008C6013">
      <w:pPr>
        <w:spacing w:after="0" w:line="240" w:lineRule="auto"/>
      </w:pPr>
      <w:r>
        <w:separator/>
      </w:r>
    </w:p>
  </w:endnote>
  <w:endnote w:type="continuationSeparator" w:id="0">
    <w:p w:rsidR="00F56804" w:rsidRDefault="00F56804" w:rsidP="008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6804" w:rsidRDefault="00F56804" w:rsidP="008C6013">
      <w:pPr>
        <w:spacing w:after="0" w:line="240" w:lineRule="auto"/>
      </w:pPr>
      <w:r>
        <w:separator/>
      </w:r>
    </w:p>
  </w:footnote>
  <w:footnote w:type="continuationSeparator" w:id="0">
    <w:p w:rsidR="00F56804" w:rsidRDefault="00F56804" w:rsidP="008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6C8F"/>
    <w:multiLevelType w:val="hybridMultilevel"/>
    <w:tmpl w:val="9FEE04EE"/>
    <w:lvl w:ilvl="0" w:tplc="87D47706">
      <w:start w:val="1"/>
      <w:numFmt w:val="decimal"/>
      <w:lvlText w:val="%1"/>
      <w:lvlJc w:val="left"/>
      <w:pPr>
        <w:ind w:left="1475" w:hanging="7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7737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47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BE8"/>
    <w:rsid w:val="000111F1"/>
    <w:rsid w:val="000145B3"/>
    <w:rsid w:val="00027EC2"/>
    <w:rsid w:val="00043F52"/>
    <w:rsid w:val="00050E42"/>
    <w:rsid w:val="000A5323"/>
    <w:rsid w:val="000B31B8"/>
    <w:rsid w:val="000B368C"/>
    <w:rsid w:val="000C0A0C"/>
    <w:rsid w:val="000C6B88"/>
    <w:rsid w:val="000E6921"/>
    <w:rsid w:val="001013AA"/>
    <w:rsid w:val="00116C74"/>
    <w:rsid w:val="00143230"/>
    <w:rsid w:val="0015136E"/>
    <w:rsid w:val="00163D53"/>
    <w:rsid w:val="00165229"/>
    <w:rsid w:val="00166E06"/>
    <w:rsid w:val="001714B6"/>
    <w:rsid w:val="00176B9F"/>
    <w:rsid w:val="00180868"/>
    <w:rsid w:val="00181A36"/>
    <w:rsid w:val="0018438E"/>
    <w:rsid w:val="00194FAF"/>
    <w:rsid w:val="001A375F"/>
    <w:rsid w:val="001A48F2"/>
    <w:rsid w:val="001D28FD"/>
    <w:rsid w:val="001D7FCD"/>
    <w:rsid w:val="001F51F9"/>
    <w:rsid w:val="0020134B"/>
    <w:rsid w:val="00201AC1"/>
    <w:rsid w:val="00236F1C"/>
    <w:rsid w:val="0024037A"/>
    <w:rsid w:val="00240B90"/>
    <w:rsid w:val="0029501A"/>
    <w:rsid w:val="002A464B"/>
    <w:rsid w:val="002C0BE8"/>
    <w:rsid w:val="002C40F8"/>
    <w:rsid w:val="002C4361"/>
    <w:rsid w:val="002C629F"/>
    <w:rsid w:val="002D0FF5"/>
    <w:rsid w:val="002D2EE4"/>
    <w:rsid w:val="002D7263"/>
    <w:rsid w:val="002E6AF6"/>
    <w:rsid w:val="003105FA"/>
    <w:rsid w:val="0031579D"/>
    <w:rsid w:val="003172A7"/>
    <w:rsid w:val="003218E8"/>
    <w:rsid w:val="003326C3"/>
    <w:rsid w:val="003416C6"/>
    <w:rsid w:val="00343287"/>
    <w:rsid w:val="00355C72"/>
    <w:rsid w:val="00394F8A"/>
    <w:rsid w:val="003976E4"/>
    <w:rsid w:val="003A1436"/>
    <w:rsid w:val="003B4423"/>
    <w:rsid w:val="003C2D79"/>
    <w:rsid w:val="003C47FE"/>
    <w:rsid w:val="003D5539"/>
    <w:rsid w:val="003D6B4F"/>
    <w:rsid w:val="003D6C92"/>
    <w:rsid w:val="003F21E4"/>
    <w:rsid w:val="004218EA"/>
    <w:rsid w:val="00446D9B"/>
    <w:rsid w:val="0046026F"/>
    <w:rsid w:val="00464585"/>
    <w:rsid w:val="00465DEA"/>
    <w:rsid w:val="0048094B"/>
    <w:rsid w:val="00480FFF"/>
    <w:rsid w:val="00482A39"/>
    <w:rsid w:val="00482DE3"/>
    <w:rsid w:val="00484882"/>
    <w:rsid w:val="0049031F"/>
    <w:rsid w:val="00497CFA"/>
    <w:rsid w:val="004A033B"/>
    <w:rsid w:val="004C208E"/>
    <w:rsid w:val="004C4529"/>
    <w:rsid w:val="004D3512"/>
    <w:rsid w:val="004D6724"/>
    <w:rsid w:val="005057D2"/>
    <w:rsid w:val="00513C7E"/>
    <w:rsid w:val="00520747"/>
    <w:rsid w:val="005258DE"/>
    <w:rsid w:val="00527C02"/>
    <w:rsid w:val="005367FA"/>
    <w:rsid w:val="00554E36"/>
    <w:rsid w:val="005779E9"/>
    <w:rsid w:val="00581C67"/>
    <w:rsid w:val="005846FD"/>
    <w:rsid w:val="0059326C"/>
    <w:rsid w:val="00594B66"/>
    <w:rsid w:val="00594BB7"/>
    <w:rsid w:val="005B0B7C"/>
    <w:rsid w:val="005B0E79"/>
    <w:rsid w:val="005B5F05"/>
    <w:rsid w:val="005C2DA8"/>
    <w:rsid w:val="005F2460"/>
    <w:rsid w:val="005F2F60"/>
    <w:rsid w:val="005F58D2"/>
    <w:rsid w:val="0060019F"/>
    <w:rsid w:val="0060593D"/>
    <w:rsid w:val="00624A2A"/>
    <w:rsid w:val="0063192B"/>
    <w:rsid w:val="0064261B"/>
    <w:rsid w:val="0065154B"/>
    <w:rsid w:val="006533F5"/>
    <w:rsid w:val="00660ECD"/>
    <w:rsid w:val="0066290F"/>
    <w:rsid w:val="006729D3"/>
    <w:rsid w:val="006734C1"/>
    <w:rsid w:val="006C2C9A"/>
    <w:rsid w:val="006C323F"/>
    <w:rsid w:val="006D3E4F"/>
    <w:rsid w:val="006D5D51"/>
    <w:rsid w:val="006D6824"/>
    <w:rsid w:val="006F571B"/>
    <w:rsid w:val="006F7ED2"/>
    <w:rsid w:val="00706B68"/>
    <w:rsid w:val="00715954"/>
    <w:rsid w:val="00725BBF"/>
    <w:rsid w:val="007263EE"/>
    <w:rsid w:val="00751893"/>
    <w:rsid w:val="007649F9"/>
    <w:rsid w:val="00766F11"/>
    <w:rsid w:val="0077444D"/>
    <w:rsid w:val="0078207C"/>
    <w:rsid w:val="00785DAB"/>
    <w:rsid w:val="0079386A"/>
    <w:rsid w:val="00793A7B"/>
    <w:rsid w:val="007B5A84"/>
    <w:rsid w:val="007C5838"/>
    <w:rsid w:val="007E78CC"/>
    <w:rsid w:val="007F01AC"/>
    <w:rsid w:val="00806536"/>
    <w:rsid w:val="00814857"/>
    <w:rsid w:val="0081677F"/>
    <w:rsid w:val="0083425D"/>
    <w:rsid w:val="00840948"/>
    <w:rsid w:val="00843FC1"/>
    <w:rsid w:val="008476B1"/>
    <w:rsid w:val="008642A5"/>
    <w:rsid w:val="008655ED"/>
    <w:rsid w:val="00891586"/>
    <w:rsid w:val="008978BD"/>
    <w:rsid w:val="008A0570"/>
    <w:rsid w:val="008A154E"/>
    <w:rsid w:val="008A313F"/>
    <w:rsid w:val="008B55BD"/>
    <w:rsid w:val="008C3AE2"/>
    <w:rsid w:val="008C6013"/>
    <w:rsid w:val="008D26C0"/>
    <w:rsid w:val="00912E2F"/>
    <w:rsid w:val="00917EF6"/>
    <w:rsid w:val="00922F29"/>
    <w:rsid w:val="009260CC"/>
    <w:rsid w:val="00934E7A"/>
    <w:rsid w:val="00937689"/>
    <w:rsid w:val="0094499E"/>
    <w:rsid w:val="0094750D"/>
    <w:rsid w:val="00952FF8"/>
    <w:rsid w:val="00962032"/>
    <w:rsid w:val="009819C2"/>
    <w:rsid w:val="00984AFD"/>
    <w:rsid w:val="00993D9E"/>
    <w:rsid w:val="009B4FE0"/>
    <w:rsid w:val="009C1C96"/>
    <w:rsid w:val="009C75DB"/>
    <w:rsid w:val="009D0A97"/>
    <w:rsid w:val="009E1A43"/>
    <w:rsid w:val="009E6D6B"/>
    <w:rsid w:val="00A003D3"/>
    <w:rsid w:val="00A0597E"/>
    <w:rsid w:val="00A227EF"/>
    <w:rsid w:val="00A31A67"/>
    <w:rsid w:val="00A34335"/>
    <w:rsid w:val="00A351D5"/>
    <w:rsid w:val="00A405B8"/>
    <w:rsid w:val="00A43AD3"/>
    <w:rsid w:val="00A52312"/>
    <w:rsid w:val="00A54DF9"/>
    <w:rsid w:val="00A64ED9"/>
    <w:rsid w:val="00A8176A"/>
    <w:rsid w:val="00A8648F"/>
    <w:rsid w:val="00AA29A9"/>
    <w:rsid w:val="00AA4324"/>
    <w:rsid w:val="00AA452F"/>
    <w:rsid w:val="00AB087F"/>
    <w:rsid w:val="00AD060B"/>
    <w:rsid w:val="00AE5BDE"/>
    <w:rsid w:val="00AF3283"/>
    <w:rsid w:val="00B07BBD"/>
    <w:rsid w:val="00B1143F"/>
    <w:rsid w:val="00B12718"/>
    <w:rsid w:val="00B26A8F"/>
    <w:rsid w:val="00B54143"/>
    <w:rsid w:val="00B55435"/>
    <w:rsid w:val="00B573BC"/>
    <w:rsid w:val="00B74527"/>
    <w:rsid w:val="00B74BB4"/>
    <w:rsid w:val="00B84385"/>
    <w:rsid w:val="00BA38BD"/>
    <w:rsid w:val="00BE020C"/>
    <w:rsid w:val="00BF0905"/>
    <w:rsid w:val="00C04B26"/>
    <w:rsid w:val="00C27D57"/>
    <w:rsid w:val="00C30221"/>
    <w:rsid w:val="00C42507"/>
    <w:rsid w:val="00C44DF4"/>
    <w:rsid w:val="00C62A82"/>
    <w:rsid w:val="00C6365C"/>
    <w:rsid w:val="00C76D8E"/>
    <w:rsid w:val="00C853FF"/>
    <w:rsid w:val="00C96543"/>
    <w:rsid w:val="00CA53B1"/>
    <w:rsid w:val="00CA68F4"/>
    <w:rsid w:val="00CB2190"/>
    <w:rsid w:val="00CB5E80"/>
    <w:rsid w:val="00CC51C0"/>
    <w:rsid w:val="00CD6B06"/>
    <w:rsid w:val="00CE6D30"/>
    <w:rsid w:val="00CF317B"/>
    <w:rsid w:val="00D05001"/>
    <w:rsid w:val="00D20591"/>
    <w:rsid w:val="00D248D3"/>
    <w:rsid w:val="00D25237"/>
    <w:rsid w:val="00D36EEF"/>
    <w:rsid w:val="00D404FC"/>
    <w:rsid w:val="00D504B0"/>
    <w:rsid w:val="00D828FE"/>
    <w:rsid w:val="00D833C9"/>
    <w:rsid w:val="00D87751"/>
    <w:rsid w:val="00DA0E95"/>
    <w:rsid w:val="00DA2A63"/>
    <w:rsid w:val="00DA5EE2"/>
    <w:rsid w:val="00DB29A9"/>
    <w:rsid w:val="00DB7997"/>
    <w:rsid w:val="00DC2FA2"/>
    <w:rsid w:val="00DD4D65"/>
    <w:rsid w:val="00DE39A9"/>
    <w:rsid w:val="00DE7DD6"/>
    <w:rsid w:val="00DF0E43"/>
    <w:rsid w:val="00DF56BD"/>
    <w:rsid w:val="00E07993"/>
    <w:rsid w:val="00E13B65"/>
    <w:rsid w:val="00E17D5B"/>
    <w:rsid w:val="00E2018C"/>
    <w:rsid w:val="00E2067A"/>
    <w:rsid w:val="00E30DE2"/>
    <w:rsid w:val="00E74178"/>
    <w:rsid w:val="00EB3A46"/>
    <w:rsid w:val="00EE1205"/>
    <w:rsid w:val="00EF1CEC"/>
    <w:rsid w:val="00F04521"/>
    <w:rsid w:val="00F26660"/>
    <w:rsid w:val="00F30947"/>
    <w:rsid w:val="00F44705"/>
    <w:rsid w:val="00F45D58"/>
    <w:rsid w:val="00F51D57"/>
    <w:rsid w:val="00F556E8"/>
    <w:rsid w:val="00F56804"/>
    <w:rsid w:val="00F77D9E"/>
    <w:rsid w:val="00F962FE"/>
    <w:rsid w:val="00FA5D72"/>
    <w:rsid w:val="00FB3951"/>
    <w:rsid w:val="00FB51AF"/>
    <w:rsid w:val="00FD0870"/>
    <w:rsid w:val="00FE38AE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1"/>
    <o:shapelayout v:ext="edit">
      <o:idmap v:ext="edit" data="2"/>
    </o:shapelayout>
  </w:shapeDefaults>
  <w:decimalSymbol w:val=","/>
  <w:listSeparator w:val=";"/>
  <w14:docId w14:val="0AF74A48"/>
  <w15:docId w15:val="{449150BF-88D2-4299-BC9F-AD03F2B6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7FC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F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5D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C6013"/>
  </w:style>
  <w:style w:type="paragraph" w:styleId="AltBilgi">
    <w:name w:val="footer"/>
    <w:basedOn w:val="Normal"/>
    <w:link w:val="AltBilgiChar"/>
    <w:uiPriority w:val="99"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fatih gengeç</dc:creator>
  <cp:keywords/>
  <dc:description/>
  <cp:lastModifiedBy>mehmet tamer</cp:lastModifiedBy>
  <cp:revision>201</cp:revision>
  <cp:lastPrinted>2018-11-23T10:24:00Z</cp:lastPrinted>
  <dcterms:created xsi:type="dcterms:W3CDTF">2018-04-14T22:28:00Z</dcterms:created>
  <dcterms:modified xsi:type="dcterms:W3CDTF">2023-02-02T13:49:00Z</dcterms:modified>
</cp:coreProperties>
</file>