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CCE" w:rsidRDefault="00595CCE" w:rsidP="00595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OLE_LINK1"/>
      <w:bookmarkStart w:id="1" w:name="OLE_LINK2"/>
      <w:r w:rsidRPr="00BB1B39">
        <w:rPr>
          <w:rFonts w:cstheme="minorHAnsi"/>
          <w:b/>
          <w:sz w:val="28"/>
          <w:szCs w:val="28"/>
        </w:rPr>
        <w:t xml:space="preserve">7.Sınıf Osmanlı Tarihi </w:t>
      </w:r>
      <w:r w:rsidRPr="00BB1B39">
        <w:rPr>
          <w:rFonts w:cstheme="minorHAnsi"/>
          <w:b/>
          <w:color w:val="000000"/>
          <w:sz w:val="28"/>
          <w:szCs w:val="28"/>
        </w:rPr>
        <w:t xml:space="preserve">İstanbul’un Fethi </w:t>
      </w:r>
      <w:r w:rsidRPr="00BB1B39">
        <w:rPr>
          <w:rFonts w:cstheme="minorHAnsi"/>
          <w:b/>
          <w:sz w:val="28"/>
          <w:szCs w:val="28"/>
        </w:rPr>
        <w:t>Soruları</w:t>
      </w:r>
      <w:bookmarkEnd w:id="0"/>
      <w:bookmarkEnd w:id="1"/>
    </w:p>
    <w:p w:rsidR="00BB1B39" w:rsidRPr="00BB1B39" w:rsidRDefault="00BB1B39" w:rsidP="00595C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BE2F6A" w:rsidRPr="0092123A" w:rsidRDefault="00BB1B39" w:rsidP="00BB1B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>
        <w:rPr>
          <w:rFonts w:ascii="ArialMT" w:hAnsi="ArialMT" w:cs="ArialMT"/>
          <w:b/>
        </w:rPr>
        <w:t xml:space="preserve">A. </w:t>
      </w:r>
      <w:r w:rsidR="00BE2F6A" w:rsidRPr="00BB1B39">
        <w:rPr>
          <w:rFonts w:ascii="ArialMT" w:hAnsi="ArialMT" w:cs="ArialMT"/>
          <w:b/>
        </w:rPr>
        <w:t>İstanbul’un ve M</w:t>
      </w:r>
      <w:r w:rsidR="00595CCE" w:rsidRPr="00BB1B39">
        <w:rPr>
          <w:rFonts w:ascii="ArialMT" w:hAnsi="ArialMT" w:cs="ArialMT"/>
          <w:b/>
        </w:rPr>
        <w:t>ı</w:t>
      </w:r>
      <w:r w:rsidR="00BE2F6A" w:rsidRPr="00BB1B39">
        <w:rPr>
          <w:rFonts w:ascii="ArialMT" w:hAnsi="ArialMT" w:cs="ArialMT"/>
          <w:b/>
        </w:rPr>
        <w:t xml:space="preserve">sır’ın fethinin sonuçlarının hangi alanla </w:t>
      </w:r>
      <w:r w:rsidRPr="00BB1B39">
        <w:rPr>
          <w:rFonts w:ascii="ArialMT" w:hAnsi="ArialMT" w:cs="ArialMT"/>
          <w:b/>
        </w:rPr>
        <w:t>ilgili olduğunu aşağıdaki tablod</w:t>
      </w:r>
      <w:r w:rsidR="00BE2F6A" w:rsidRPr="00BB1B39">
        <w:rPr>
          <w:rFonts w:ascii="ArialMT" w:hAnsi="ArialMT" w:cs="ArialMT"/>
          <w:b/>
        </w:rPr>
        <w:t xml:space="preserve">a </w:t>
      </w:r>
      <w:r w:rsidRPr="00BB1B39">
        <w:rPr>
          <w:rFonts w:ascii="ArialMT" w:hAnsi="ArialMT" w:cs="ArialMT"/>
          <w:b/>
        </w:rPr>
        <w:t xml:space="preserve">X koyarak </w:t>
      </w:r>
      <w:r w:rsidR="00BE2F6A" w:rsidRPr="00BB1B39">
        <w:rPr>
          <w:rFonts w:ascii="ArialMT" w:hAnsi="ArialMT" w:cs="ArialMT"/>
          <w:b/>
        </w:rPr>
        <w:t>işaretleyiniz.</w:t>
      </w:r>
      <w:r w:rsidR="00BE2F6A" w:rsidRPr="00BB1B39">
        <w:rPr>
          <w:rFonts w:ascii="ArialMT" w:hAnsi="ArialMT" w:cs="ArialMT"/>
          <w:b/>
          <w:color w:val="FFFFFF"/>
        </w:rPr>
        <w:t xml:space="preserve"> </w:t>
      </w:r>
    </w:p>
    <w:p w:rsidR="00BE2F6A" w:rsidRDefault="00BE2F6A" w:rsidP="00BE2F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tbl>
      <w:tblPr>
        <w:tblStyle w:val="TabloKlavuzu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5973"/>
        <w:gridCol w:w="1287"/>
        <w:gridCol w:w="1287"/>
        <w:gridCol w:w="1574"/>
      </w:tblGrid>
      <w:tr w:rsidR="00160253" w:rsidRPr="00BE2F6A" w:rsidTr="00BB1B39">
        <w:trPr>
          <w:trHeight w:val="274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  <w:vAlign w:val="center"/>
          </w:tcPr>
          <w:p w:rsidR="00160253" w:rsidRPr="00160253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160253">
              <w:rPr>
                <w:rFonts w:ascii="ArialMT" w:hAnsi="ArialMT" w:cs="ArialMT"/>
                <w:b/>
                <w:color w:val="000000" w:themeColor="text1"/>
              </w:rPr>
              <w:t>Dinî</w:t>
            </w:r>
          </w:p>
        </w:tc>
        <w:tc>
          <w:tcPr>
            <w:tcW w:w="1287" w:type="dxa"/>
            <w:vAlign w:val="center"/>
          </w:tcPr>
          <w:p w:rsidR="00160253" w:rsidRPr="00160253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160253">
              <w:rPr>
                <w:rFonts w:ascii="ArialMT" w:hAnsi="ArialMT" w:cs="ArialMT"/>
                <w:b/>
                <w:color w:val="000000" w:themeColor="text1"/>
              </w:rPr>
              <w:t>Siyasi</w:t>
            </w:r>
          </w:p>
        </w:tc>
        <w:tc>
          <w:tcPr>
            <w:tcW w:w="1574" w:type="dxa"/>
            <w:vAlign w:val="center"/>
          </w:tcPr>
          <w:p w:rsidR="00160253" w:rsidRPr="00160253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 w:themeColor="text1"/>
              </w:rPr>
            </w:pPr>
            <w:r w:rsidRPr="00160253">
              <w:rPr>
                <w:rFonts w:ascii="ArialMT" w:hAnsi="ArialMT" w:cs="ArialMT"/>
                <w:b/>
                <w:color w:val="000000" w:themeColor="text1"/>
              </w:rPr>
              <w:t>Ekonomik</w:t>
            </w:r>
          </w:p>
        </w:tc>
      </w:tr>
      <w:tr w:rsidR="00160253" w:rsidRPr="00BE2F6A" w:rsidTr="00BB1B39">
        <w:trPr>
          <w:trHeight w:val="258"/>
        </w:trPr>
        <w:tc>
          <w:tcPr>
            <w:tcW w:w="10121" w:type="dxa"/>
            <w:gridSpan w:val="4"/>
          </w:tcPr>
          <w:p w:rsidR="00160253" w:rsidRPr="00160253" w:rsidRDefault="00160253" w:rsidP="0092123A">
            <w:pPr>
              <w:autoSpaceDE w:val="0"/>
              <w:autoSpaceDN w:val="0"/>
              <w:adjustRightInd w:val="0"/>
              <w:spacing w:before="40"/>
              <w:rPr>
                <w:rFonts w:ascii="ArialMT" w:hAnsi="ArialMT" w:cs="ArialMT"/>
                <w:b/>
                <w:color w:val="000000" w:themeColor="text1"/>
              </w:rPr>
            </w:pPr>
            <w:r w:rsidRPr="00160253">
              <w:rPr>
                <w:rFonts w:ascii="ArialMT" w:hAnsi="ArialMT" w:cs="ArialMT"/>
                <w:b/>
                <w:color w:val="000000" w:themeColor="text1"/>
              </w:rPr>
              <w:t>İSTANBUL’UN FETHİNİN SONUÇLARI</w:t>
            </w:r>
          </w:p>
        </w:tc>
      </w:tr>
      <w:tr w:rsidR="00160253" w:rsidRPr="00BE2F6A" w:rsidTr="00BB1B39">
        <w:trPr>
          <w:trHeight w:val="258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Bizans İmparatorluğu yıkıldı.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58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Osmanlı Devleti’nin toprak bütünlüğü sağlandı.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58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Avrupa’da</w:t>
            </w:r>
            <w:r w:rsidR="0092123A">
              <w:rPr>
                <w:rFonts w:ascii="ArialMT" w:hAnsi="ArialMT" w:cs="ArialMT"/>
                <w:color w:val="000000"/>
              </w:rPr>
              <w:t xml:space="preserve"> coğrafi keşiflerin başlamasına </w:t>
            </w:r>
            <w:r w:rsidRPr="00BE2F6A">
              <w:rPr>
                <w:rFonts w:ascii="ArialMT" w:hAnsi="ArialMT" w:cs="ArialMT"/>
                <w:color w:val="000000"/>
              </w:rPr>
              <w:t>neden oldu.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74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Osmanlı Devleti’ni</w:t>
            </w:r>
            <w:r w:rsidR="0092123A">
              <w:rPr>
                <w:rFonts w:ascii="ArialMT" w:hAnsi="ArialMT" w:cs="ArialMT"/>
                <w:color w:val="000000"/>
              </w:rPr>
              <w:t xml:space="preserve">n İslam dünyasındaki saygınlığı </w:t>
            </w:r>
            <w:r w:rsidRPr="00BE2F6A">
              <w:rPr>
                <w:rFonts w:ascii="ArialMT" w:hAnsi="ArialMT" w:cs="ArialMT"/>
                <w:color w:val="000000"/>
              </w:rPr>
              <w:t>arttı.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74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Avrupa’da derebeylik rejimi güç kaybetmeye başladı.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548"/>
        </w:trPr>
        <w:tc>
          <w:tcPr>
            <w:tcW w:w="5973" w:type="dxa"/>
          </w:tcPr>
          <w:p w:rsidR="00160253" w:rsidRPr="00BE2F6A" w:rsidRDefault="00160253" w:rsidP="00BB1B39">
            <w:pPr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İpek Yolu’nun Avrupa’ya açılan önemli bir limanı ele geçirildi.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92123A" w:rsidRPr="00BE2F6A" w:rsidTr="00C57F5F">
        <w:trPr>
          <w:trHeight w:val="557"/>
        </w:trPr>
        <w:tc>
          <w:tcPr>
            <w:tcW w:w="5973" w:type="dxa"/>
          </w:tcPr>
          <w:p w:rsidR="0092123A" w:rsidRPr="00BE2F6A" w:rsidRDefault="0092123A" w:rsidP="0092123A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Osmanlı Devleti için Kuruluş Dönemi sona erdi, Yükselme Dönemi</w:t>
            </w:r>
            <w:r>
              <w:rPr>
                <w:rFonts w:ascii="ArialMT" w:hAnsi="ArialMT" w:cs="ArialMT"/>
              </w:rPr>
              <w:t xml:space="preserve"> </w:t>
            </w:r>
            <w:r w:rsidRPr="00BE2F6A">
              <w:rPr>
                <w:rFonts w:ascii="ArialMT" w:hAnsi="ArialMT" w:cs="ArialMT"/>
              </w:rPr>
              <w:t>başladı.</w:t>
            </w:r>
          </w:p>
        </w:tc>
        <w:tc>
          <w:tcPr>
            <w:tcW w:w="1287" w:type="dxa"/>
          </w:tcPr>
          <w:p w:rsidR="0092123A" w:rsidRPr="00BE2F6A" w:rsidRDefault="0092123A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</w:rPr>
            </w:pPr>
          </w:p>
        </w:tc>
        <w:tc>
          <w:tcPr>
            <w:tcW w:w="1287" w:type="dxa"/>
          </w:tcPr>
          <w:p w:rsidR="0092123A" w:rsidRPr="00BE2F6A" w:rsidRDefault="0092123A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</w:rPr>
            </w:pPr>
          </w:p>
        </w:tc>
        <w:tc>
          <w:tcPr>
            <w:tcW w:w="1574" w:type="dxa"/>
          </w:tcPr>
          <w:p w:rsidR="0092123A" w:rsidRPr="00BE2F6A" w:rsidRDefault="0092123A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274"/>
        </w:trPr>
        <w:tc>
          <w:tcPr>
            <w:tcW w:w="10121" w:type="dxa"/>
            <w:gridSpan w:val="4"/>
          </w:tcPr>
          <w:p w:rsidR="00160253" w:rsidRPr="00160253" w:rsidRDefault="00160253" w:rsidP="0092123A">
            <w:pPr>
              <w:autoSpaceDE w:val="0"/>
              <w:autoSpaceDN w:val="0"/>
              <w:adjustRightInd w:val="0"/>
              <w:spacing w:before="40"/>
              <w:rPr>
                <w:rFonts w:ascii="ArialMT" w:hAnsi="ArialMT" w:cs="ArialMT"/>
                <w:b/>
                <w:color w:val="FFFFFF"/>
              </w:rPr>
            </w:pPr>
            <w:r w:rsidRPr="00160253">
              <w:rPr>
                <w:rFonts w:ascii="ArialMT" w:hAnsi="ArialMT" w:cs="ArialMT"/>
                <w:b/>
                <w:color w:val="000000" w:themeColor="text1"/>
              </w:rPr>
              <w:t>MISIR’IN FETHİNİN SONUÇLARI</w:t>
            </w:r>
          </w:p>
        </w:tc>
      </w:tr>
      <w:tr w:rsidR="00160253" w:rsidRPr="00BE2F6A" w:rsidTr="00BB1B39">
        <w:trPr>
          <w:trHeight w:val="274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Mısır Osmanlı Devleti’nin topraklarına katıldı.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58"/>
        </w:trPr>
        <w:tc>
          <w:tcPr>
            <w:tcW w:w="5973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Kutsal Emanetler İstanbul’a getirildi.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  <w:tr w:rsidR="00160253" w:rsidTr="00BB1B39">
        <w:trPr>
          <w:trHeight w:val="548"/>
        </w:trPr>
        <w:tc>
          <w:tcPr>
            <w:tcW w:w="5973" w:type="dxa"/>
          </w:tcPr>
          <w:p w:rsidR="00160253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Osmanlı Devleti Baharat Yolu’nun önemli bir kısmına hâkim oldu.</w:t>
            </w: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7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574" w:type="dxa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spacing w:before="20"/>
              <w:rPr>
                <w:rFonts w:ascii="ArialMT" w:hAnsi="ArialMT" w:cs="ArialMT"/>
                <w:color w:val="000000"/>
              </w:rPr>
            </w:pPr>
          </w:p>
        </w:tc>
      </w:tr>
    </w:tbl>
    <w:p w:rsidR="00BE2F6A" w:rsidRDefault="00BE2F6A" w:rsidP="00BE2F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BE2F6A" w:rsidRPr="00160253" w:rsidRDefault="00BE2F6A" w:rsidP="00BE2F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160253" w:rsidRDefault="00160253" w:rsidP="00BE2F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BE2F6A" w:rsidRPr="00160253" w:rsidRDefault="00BB1B39" w:rsidP="00BE2F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>
        <w:rPr>
          <w:rFonts w:ascii="ArialMT" w:hAnsi="ArialMT" w:cs="ArialMT"/>
          <w:b/>
          <w:color w:val="000000"/>
        </w:rPr>
        <w:t xml:space="preserve">B. </w:t>
      </w:r>
      <w:r w:rsidR="00BE2F6A" w:rsidRPr="00160253">
        <w:rPr>
          <w:rFonts w:ascii="ArialMT" w:hAnsi="ArialMT" w:cs="ArialMT"/>
          <w:b/>
          <w:color w:val="000000"/>
        </w:rPr>
        <w:t>Aşağıda verilen</w:t>
      </w:r>
      <w:r w:rsidR="00160253">
        <w:rPr>
          <w:rFonts w:ascii="ArialMT" w:hAnsi="ArialMT" w:cs="ArialMT"/>
          <w:b/>
          <w:color w:val="000000"/>
        </w:rPr>
        <w:t xml:space="preserve"> </w:t>
      </w:r>
      <w:r w:rsidR="00BE2F6A" w:rsidRPr="00160253">
        <w:rPr>
          <w:rFonts w:ascii="ArialMT" w:hAnsi="ArialMT" w:cs="ArialMT"/>
          <w:b/>
          <w:color w:val="000000"/>
        </w:rPr>
        <w:t>İstanbul’un Fethinin Sonuçları</w:t>
      </w:r>
      <w:r w:rsidR="00160253">
        <w:rPr>
          <w:rFonts w:ascii="ArialMT" w:hAnsi="ArialMT" w:cs="ArialMT"/>
          <w:b/>
          <w:color w:val="000000"/>
        </w:rPr>
        <w:t>nı</w:t>
      </w:r>
      <w:r w:rsidR="00BE2F6A" w:rsidRPr="00160253">
        <w:rPr>
          <w:rFonts w:ascii="ArialMT" w:hAnsi="ArialMT" w:cs="ArialMT"/>
          <w:b/>
          <w:color w:val="000000"/>
        </w:rPr>
        <w:t xml:space="preserve"> </w:t>
      </w:r>
      <w:r w:rsidRPr="00160253">
        <w:rPr>
          <w:rFonts w:ascii="ArialMT" w:hAnsi="ArialMT" w:cs="ArialMT"/>
          <w:b/>
          <w:color w:val="000000"/>
        </w:rPr>
        <w:t xml:space="preserve">Türk ve Dünya Tarihi Açısından </w:t>
      </w:r>
      <w:r w:rsidR="00160253">
        <w:rPr>
          <w:rFonts w:ascii="ArialMT" w:hAnsi="ArialMT" w:cs="ArialMT"/>
          <w:b/>
          <w:color w:val="000000"/>
        </w:rPr>
        <w:t>X koyarak</w:t>
      </w:r>
      <w:r w:rsidR="00BE2F6A" w:rsidRPr="00160253">
        <w:rPr>
          <w:rFonts w:ascii="ArialMT" w:hAnsi="ArialMT" w:cs="ArialMT"/>
          <w:b/>
          <w:color w:val="000000"/>
        </w:rPr>
        <w:t xml:space="preserve"> </w:t>
      </w:r>
      <w:r>
        <w:rPr>
          <w:rFonts w:ascii="ArialMT" w:hAnsi="ArialMT" w:cs="ArialMT"/>
          <w:b/>
          <w:color w:val="000000"/>
        </w:rPr>
        <w:t>sınıflandırınız</w:t>
      </w:r>
      <w:r w:rsidR="00BE2F6A" w:rsidRPr="00160253">
        <w:rPr>
          <w:rFonts w:ascii="ArialMT" w:hAnsi="ArialMT" w:cs="ArialMT"/>
          <w:b/>
          <w:color w:val="00000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17"/>
        <w:gridCol w:w="1706"/>
        <w:gridCol w:w="1280"/>
      </w:tblGrid>
      <w:tr w:rsidR="00160253" w:rsidRPr="00BE2F6A" w:rsidTr="00BB1B39">
        <w:trPr>
          <w:trHeight w:val="1209"/>
        </w:trPr>
        <w:tc>
          <w:tcPr>
            <w:tcW w:w="7217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706" w:type="dxa"/>
            <w:vAlign w:val="center"/>
          </w:tcPr>
          <w:p w:rsidR="00160253" w:rsidRPr="00160253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/>
                <w:u w:val="single"/>
              </w:rPr>
            </w:pPr>
            <w:r w:rsidRPr="00160253">
              <w:rPr>
                <w:rFonts w:ascii="ArialMT" w:hAnsi="ArialMT" w:cs="ArialMT"/>
                <w:b/>
                <w:color w:val="000000"/>
                <w:u w:val="single"/>
              </w:rPr>
              <w:t>Türk</w:t>
            </w:r>
          </w:p>
          <w:p w:rsidR="00160253" w:rsidRPr="00BE2F6A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160253">
              <w:rPr>
                <w:rFonts w:ascii="ArialMT" w:hAnsi="ArialMT" w:cs="ArialMT"/>
                <w:b/>
                <w:color w:val="000000"/>
              </w:rPr>
              <w:t>Tarihi Açısından Sonuçları</w:t>
            </w:r>
          </w:p>
        </w:tc>
        <w:tc>
          <w:tcPr>
            <w:tcW w:w="1280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 w:rsidRPr="00160253">
              <w:rPr>
                <w:rFonts w:ascii="ArialMT" w:hAnsi="ArialMT" w:cs="ArialMT"/>
                <w:b/>
                <w:color w:val="000000"/>
                <w:u w:val="single"/>
              </w:rPr>
              <w:t>Dünya</w:t>
            </w:r>
            <w:r w:rsidRPr="00160253">
              <w:rPr>
                <w:rFonts w:ascii="ArialMT" w:hAnsi="ArialMT" w:cs="ArialMT"/>
                <w:b/>
                <w:color w:val="000000"/>
              </w:rPr>
              <w:t xml:space="preserve"> Tarihi Açısından Sonuçları</w:t>
            </w:r>
          </w:p>
        </w:tc>
      </w:tr>
      <w:tr w:rsidR="00160253" w:rsidRPr="00BE2F6A" w:rsidTr="00BB1B39">
        <w:trPr>
          <w:trHeight w:val="307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Bizans İmparatorluğu yıkıldı.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307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Orta Çağ sona erdi ve Yeni Çağ başladı.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289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Osmanlı Devleti’ni</w:t>
            </w:r>
            <w:r>
              <w:rPr>
                <w:rFonts w:ascii="ArialMT" w:hAnsi="ArialMT" w:cs="ArialMT"/>
              </w:rPr>
              <w:t xml:space="preserve">n İslam dünyasındaki saygınlığı </w:t>
            </w:r>
            <w:r w:rsidRPr="00BE2F6A">
              <w:rPr>
                <w:rFonts w:ascii="ArialMT" w:hAnsi="ArialMT" w:cs="ArialMT"/>
              </w:rPr>
              <w:t>arttı.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621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Ticaret yollarının Osmanlı Devleti’nin eline geçmesi ile Avrupa devletleri yeni ticaret</w:t>
            </w:r>
            <w:r>
              <w:rPr>
                <w:rFonts w:ascii="ArialMT" w:hAnsi="ArialMT" w:cs="ArialMT"/>
              </w:rPr>
              <w:t xml:space="preserve"> </w:t>
            </w:r>
            <w:r w:rsidRPr="00BE2F6A">
              <w:rPr>
                <w:rFonts w:ascii="ArialMT" w:hAnsi="ArialMT" w:cs="ArialMT"/>
              </w:rPr>
              <w:t>yolları aramaya başladı. Bu durum coğrafi keşiflerin başlamasında etkili oldu.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289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Osmanlı Devleti toprak bütünlüğünü sağladı.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621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İstanbul’un fethi ile Karadeniz’i Akdeniz’e bağlayan ticaret yolları ve İpek Yolu’nun Avrupa’ya</w:t>
            </w:r>
            <w:r>
              <w:rPr>
                <w:rFonts w:ascii="ArialMT" w:hAnsi="ArialMT" w:cs="ArialMT"/>
                <w:color w:val="000000"/>
              </w:rPr>
              <w:t xml:space="preserve"> </w:t>
            </w:r>
            <w:r w:rsidRPr="00BE2F6A">
              <w:rPr>
                <w:rFonts w:ascii="ArialMT" w:hAnsi="ArialMT" w:cs="ArialMT"/>
                <w:color w:val="000000"/>
              </w:rPr>
              <w:t>açılan önemli bir limanı ele geçirildi.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89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t>İstanbul, Osmanlı Devleti’nin başkenti oldu.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289"/>
        </w:trPr>
        <w:tc>
          <w:tcPr>
            <w:tcW w:w="7217" w:type="dxa"/>
            <w:vAlign w:val="center"/>
          </w:tcPr>
          <w:p w:rsidR="00160253" w:rsidRPr="00BE2F6A" w:rsidRDefault="00BB1B39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II.</w:t>
            </w:r>
            <w:r w:rsidR="00160253" w:rsidRPr="00BE2F6A">
              <w:rPr>
                <w:rFonts w:ascii="ArialMT" w:hAnsi="ArialMT" w:cs="ArialMT"/>
                <w:color w:val="000000"/>
              </w:rPr>
              <w:t>Mehmet “Fatih” unvanını aldı.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160253" w:rsidRPr="00BE2F6A" w:rsidTr="00BB1B39">
        <w:trPr>
          <w:trHeight w:val="621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Kale ve surların top gül</w:t>
            </w:r>
            <w:r w:rsidR="00BB1B39">
              <w:rPr>
                <w:rFonts w:ascii="ArialMT" w:hAnsi="ArialMT" w:cs="ArialMT"/>
              </w:rPr>
              <w:t>leleriyle yıkılacağı anlaşıldı.</w:t>
            </w:r>
            <w:r w:rsidRPr="00BE2F6A">
              <w:rPr>
                <w:rFonts w:ascii="ArialMT" w:hAnsi="ArialMT" w:cs="ArialMT"/>
              </w:rPr>
              <w:t>Bu durum Avrupa’da derebeylik rejiminin</w:t>
            </w:r>
            <w:r>
              <w:rPr>
                <w:rFonts w:ascii="ArialMT" w:hAnsi="ArialMT" w:cs="ArialMT"/>
              </w:rPr>
              <w:t xml:space="preserve"> </w:t>
            </w:r>
            <w:r w:rsidRPr="00BE2F6A">
              <w:rPr>
                <w:rFonts w:ascii="ArialMT" w:hAnsi="ArialMT" w:cs="ArialMT"/>
              </w:rPr>
              <w:t>gücünü kaybetmesine neden oldu.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RPr="00BE2F6A" w:rsidTr="00BB1B39">
        <w:trPr>
          <w:trHeight w:val="621"/>
        </w:trPr>
        <w:tc>
          <w:tcPr>
            <w:tcW w:w="7217" w:type="dxa"/>
            <w:vAlign w:val="center"/>
          </w:tcPr>
          <w:p w:rsidR="00160253" w:rsidRPr="00BE2F6A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BE2F6A">
              <w:rPr>
                <w:rFonts w:ascii="ArialMT" w:hAnsi="ArialMT" w:cs="ArialMT"/>
              </w:rPr>
              <w:t>İstanbul’daki bilgin ve sanatçılar İtalya’ya giderek Rönesans Dönemi’nin başlamasına</w:t>
            </w:r>
            <w:r>
              <w:rPr>
                <w:rFonts w:ascii="ArialMT" w:hAnsi="ArialMT" w:cs="ArialMT"/>
              </w:rPr>
              <w:t xml:space="preserve"> </w:t>
            </w:r>
            <w:r w:rsidRPr="00BE2F6A">
              <w:rPr>
                <w:rFonts w:ascii="ArialMT" w:hAnsi="ArialMT" w:cs="ArialMT"/>
              </w:rPr>
              <w:t>katkı sağladılar.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160253" w:rsidTr="00BB1B39">
        <w:trPr>
          <w:trHeight w:val="614"/>
        </w:trPr>
        <w:tc>
          <w:tcPr>
            <w:tcW w:w="7217" w:type="dxa"/>
            <w:vAlign w:val="center"/>
          </w:tcPr>
          <w:p w:rsidR="00160253" w:rsidRDefault="00160253" w:rsidP="00BB1B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E2F6A">
              <w:rPr>
                <w:rFonts w:ascii="ArialMT" w:hAnsi="ArialMT" w:cs="ArialMT"/>
                <w:color w:val="000000"/>
              </w:rPr>
              <w:lastRenderedPageBreak/>
              <w:t>Osmanlı Devleti için Kuruluş Dönemi sona erdi, Yükselme Dönemi başladı.</w:t>
            </w:r>
          </w:p>
        </w:tc>
        <w:tc>
          <w:tcPr>
            <w:tcW w:w="1706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1280" w:type="dxa"/>
          </w:tcPr>
          <w:p w:rsidR="00160253" w:rsidRPr="00BE2F6A" w:rsidRDefault="00160253" w:rsidP="00076C7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</w:tbl>
    <w:p w:rsidR="00BE2F6A" w:rsidRDefault="00A96BE0" w:rsidP="00A96B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96BE0">
        <w:t>derskitabicevaplarim.com</w:t>
      </w:r>
    </w:p>
    <w:sectPr w:rsidR="00BE2F6A" w:rsidSect="00160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9D5" w:rsidRDefault="00FB69D5" w:rsidP="00194F90">
      <w:pPr>
        <w:spacing w:after="0" w:line="240" w:lineRule="auto"/>
      </w:pPr>
      <w:r>
        <w:separator/>
      </w:r>
    </w:p>
  </w:endnote>
  <w:endnote w:type="continuationSeparator" w:id="0">
    <w:p w:rsidR="00FB69D5" w:rsidRDefault="00FB69D5" w:rsidP="0019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9D5" w:rsidRDefault="00FB69D5" w:rsidP="00194F90">
      <w:pPr>
        <w:spacing w:after="0" w:line="240" w:lineRule="auto"/>
      </w:pPr>
      <w:r>
        <w:separator/>
      </w:r>
    </w:p>
  </w:footnote>
  <w:footnote w:type="continuationSeparator" w:id="0">
    <w:p w:rsidR="00FB69D5" w:rsidRDefault="00FB69D5" w:rsidP="0019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4F90" w:rsidRDefault="00194F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8DC"/>
    <w:multiLevelType w:val="hybridMultilevel"/>
    <w:tmpl w:val="55DC65E8"/>
    <w:lvl w:ilvl="0" w:tplc="885EE3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4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F6A"/>
    <w:rsid w:val="00160253"/>
    <w:rsid w:val="00194F90"/>
    <w:rsid w:val="00282C40"/>
    <w:rsid w:val="00595CCE"/>
    <w:rsid w:val="00897950"/>
    <w:rsid w:val="0092123A"/>
    <w:rsid w:val="00A84511"/>
    <w:rsid w:val="00A96BE0"/>
    <w:rsid w:val="00B234EC"/>
    <w:rsid w:val="00BB1B39"/>
    <w:rsid w:val="00BE2F6A"/>
    <w:rsid w:val="00D9284A"/>
    <w:rsid w:val="00EC5846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394F2-76EE-4BDF-B591-9FED72A7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E2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BB1B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82C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94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94F90"/>
  </w:style>
  <w:style w:type="paragraph" w:styleId="AltBilgi">
    <w:name w:val="footer"/>
    <w:basedOn w:val="Normal"/>
    <w:link w:val="AltBilgiChar"/>
    <w:uiPriority w:val="99"/>
    <w:semiHidden/>
    <w:unhideWhenUsed/>
    <w:rsid w:val="00194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9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2019-10-17T16:54:00Z</dcterms:created>
  <dcterms:modified xsi:type="dcterms:W3CDTF">2023-02-04T11:08:00Z</dcterms:modified>
  <cp:category>https://www.HangiSoru.com</cp:category>
</cp:coreProperties>
</file>