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7CE" w:rsidRDefault="00EE2942">
      <w:pPr>
        <w:spacing w:before="27"/>
        <w:ind w:left="2062"/>
        <w:rPr>
          <w:rFonts w:ascii="Trebuchet MS" w:hAnsi="Trebuchet MS"/>
          <w:b/>
          <w:sz w:val="28"/>
        </w:rPr>
      </w:pPr>
      <w:r>
        <w:rPr>
          <w:b/>
          <w:color w:val="FF0000"/>
          <w:sz w:val="28"/>
        </w:rPr>
        <w:t>Yaşa</w:t>
      </w:r>
      <w:r>
        <w:rPr>
          <w:rFonts w:ascii="Trebuchet MS" w:hAnsi="Trebuchet MS"/>
          <w:b/>
          <w:color w:val="FF0000"/>
          <w:sz w:val="28"/>
        </w:rPr>
        <w:t>yan</w:t>
      </w:r>
      <w:r>
        <w:rPr>
          <w:rFonts w:ascii="Trebuchet MS" w:hAnsi="Trebuchet MS"/>
          <w:b/>
          <w:color w:val="FF0000"/>
          <w:spacing w:val="-51"/>
          <w:sz w:val="28"/>
        </w:rPr>
        <w:t xml:space="preserve"> </w:t>
      </w:r>
      <w:r>
        <w:rPr>
          <w:rFonts w:ascii="Trebuchet MS" w:hAnsi="Trebuchet MS"/>
          <w:b/>
          <w:color w:val="FF0000"/>
          <w:sz w:val="28"/>
        </w:rPr>
        <w:t xml:space="preserve">Demokrasi Ünitesi </w:t>
      </w:r>
      <w:r>
        <w:rPr>
          <w:b/>
          <w:color w:val="FF0000"/>
          <w:sz w:val="28"/>
        </w:rPr>
        <w:t>7.Sınıf Labirent Bu</w:t>
      </w:r>
      <w:r>
        <w:rPr>
          <w:rFonts w:ascii="Trebuchet MS" w:hAnsi="Trebuchet MS"/>
          <w:b/>
          <w:color w:val="FF0000"/>
          <w:sz w:val="28"/>
        </w:rPr>
        <w:t>lmaca</w:t>
      </w:r>
    </w:p>
    <w:p w:rsidR="008957CE" w:rsidRDefault="008957CE">
      <w:pPr>
        <w:pStyle w:val="GvdeMetni"/>
        <w:spacing w:before="0"/>
        <w:rPr>
          <w:rFonts w:ascii="Trebuchet MS"/>
          <w:b/>
          <w:sz w:val="20"/>
        </w:rPr>
      </w:pPr>
    </w:p>
    <w:p w:rsidR="008957CE" w:rsidRDefault="008957CE">
      <w:pPr>
        <w:pStyle w:val="GvdeMetni"/>
        <w:spacing w:before="0"/>
        <w:rPr>
          <w:rFonts w:ascii="Trebuchet MS"/>
          <w:b/>
          <w:sz w:val="20"/>
        </w:rPr>
      </w:pPr>
    </w:p>
    <w:p w:rsidR="008957CE" w:rsidRDefault="00EE2942">
      <w:pPr>
        <w:pStyle w:val="GvdeMetni"/>
        <w:spacing w:before="1"/>
        <w:rPr>
          <w:rFonts w:ascii="Trebuchet MS"/>
          <w:b/>
          <w:sz w:val="29"/>
        </w:rPr>
      </w:pPr>
      <w:r>
        <w:rPr>
          <w:noProof/>
          <w:lang w:val="tr-TR" w:eastAsia="tr-TR"/>
        </w:rPr>
        <w:drawing>
          <wp:anchor distT="0" distB="0" distL="0" distR="0" simplePos="0" relativeHeight="268434431" behindDoc="1" locked="0" layoutInCell="1" allowOverlap="1">
            <wp:simplePos x="0" y="0"/>
            <wp:positionH relativeFrom="page">
              <wp:posOffset>932116</wp:posOffset>
            </wp:positionH>
            <wp:positionV relativeFrom="paragraph">
              <wp:posOffset>239688</wp:posOffset>
            </wp:positionV>
            <wp:extent cx="5610712" cy="433768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0712" cy="433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57CE" w:rsidRDefault="008957CE">
      <w:pPr>
        <w:pStyle w:val="GvdeMetni"/>
        <w:spacing w:before="3"/>
        <w:rPr>
          <w:rFonts w:ascii="Trebuchet MS"/>
          <w:b/>
          <w:sz w:val="31"/>
        </w:rPr>
      </w:pPr>
    </w:p>
    <w:p w:rsidR="008957CE" w:rsidRDefault="00EE2942">
      <w:pPr>
        <w:pStyle w:val="Balk11"/>
      </w:pPr>
      <w:r>
        <w:rPr>
          <w:w w:val="95"/>
        </w:rPr>
        <w:t>Soldan Sağa</w:t>
      </w:r>
    </w:p>
    <w:p w:rsidR="008957CE" w:rsidRDefault="00EE2942">
      <w:pPr>
        <w:pStyle w:val="GvdeMetni"/>
        <w:ind w:left="113"/>
      </w:pPr>
      <w:r>
        <w:t>3. 23 Nisan 1920'den itibaren kesintisiz çıkartılan TBMM yayın organı</w:t>
      </w:r>
    </w:p>
    <w:p w:rsidR="008957CE" w:rsidRDefault="00EE2942">
      <w:pPr>
        <w:pStyle w:val="GvdeMetni"/>
        <w:ind w:left="113"/>
      </w:pPr>
      <w:r>
        <w:t>6. 1876'da Meşrutiyetle birlikte kabul edilen Türk tarihinin ilk anayasası</w:t>
      </w:r>
    </w:p>
    <w:p w:rsidR="008957CE" w:rsidRDefault="00EE2942">
      <w:pPr>
        <w:pStyle w:val="GvdeMetni"/>
        <w:spacing w:before="65"/>
        <w:ind w:left="113"/>
      </w:pPr>
      <w:r>
        <w:t>9. Halkın kendi kendini yönettiği rejim biçimi</w:t>
      </w:r>
    </w:p>
    <w:p w:rsidR="008957CE" w:rsidRDefault="00EE2942">
      <w:pPr>
        <w:pStyle w:val="ListeParagraf"/>
        <w:numPr>
          <w:ilvl w:val="0"/>
          <w:numId w:val="5"/>
        </w:numPr>
        <w:tabs>
          <w:tab w:val="left" w:pos="469"/>
        </w:tabs>
        <w:ind w:hanging="355"/>
        <w:rPr>
          <w:sz w:val="24"/>
        </w:rPr>
      </w:pPr>
      <w:r>
        <w:rPr>
          <w:sz w:val="24"/>
        </w:rPr>
        <w:t>Padişahın</w:t>
      </w:r>
      <w:r>
        <w:rPr>
          <w:spacing w:val="-20"/>
          <w:sz w:val="24"/>
        </w:rPr>
        <w:t xml:space="preserve"> </w:t>
      </w:r>
      <w:r>
        <w:rPr>
          <w:sz w:val="24"/>
        </w:rPr>
        <w:t>kanun</w:t>
      </w:r>
      <w:r>
        <w:rPr>
          <w:spacing w:val="-16"/>
          <w:sz w:val="24"/>
        </w:rPr>
        <w:t xml:space="preserve"> </w:t>
      </w:r>
      <w:r>
        <w:rPr>
          <w:sz w:val="24"/>
        </w:rPr>
        <w:t>üstünlüğünü</w:t>
      </w:r>
      <w:r>
        <w:rPr>
          <w:spacing w:val="-20"/>
          <w:sz w:val="24"/>
        </w:rPr>
        <w:t xml:space="preserve"> </w:t>
      </w:r>
      <w:r>
        <w:rPr>
          <w:sz w:val="24"/>
        </w:rPr>
        <w:t>kabul</w:t>
      </w:r>
      <w:r>
        <w:rPr>
          <w:spacing w:val="-21"/>
          <w:sz w:val="24"/>
        </w:rPr>
        <w:t xml:space="preserve"> </w:t>
      </w:r>
      <w:r>
        <w:rPr>
          <w:sz w:val="24"/>
        </w:rPr>
        <w:t>ettiği</w:t>
      </w:r>
      <w:r>
        <w:rPr>
          <w:spacing w:val="-16"/>
          <w:sz w:val="24"/>
        </w:rPr>
        <w:t xml:space="preserve"> </w:t>
      </w:r>
      <w:r>
        <w:rPr>
          <w:sz w:val="24"/>
        </w:rPr>
        <w:t>ferman</w:t>
      </w:r>
    </w:p>
    <w:p w:rsidR="008957CE" w:rsidRDefault="00EE2942">
      <w:pPr>
        <w:pStyle w:val="ListeParagraf"/>
        <w:numPr>
          <w:ilvl w:val="0"/>
          <w:numId w:val="5"/>
        </w:numPr>
        <w:tabs>
          <w:tab w:val="left" w:pos="469"/>
        </w:tabs>
        <w:ind w:hanging="355"/>
        <w:rPr>
          <w:sz w:val="24"/>
        </w:rPr>
      </w:pPr>
      <w:r>
        <w:rPr>
          <w:sz w:val="24"/>
        </w:rPr>
        <w:t>Cumhurbaşkanının</w:t>
      </w:r>
      <w:r>
        <w:rPr>
          <w:spacing w:val="-27"/>
          <w:sz w:val="24"/>
        </w:rPr>
        <w:t xml:space="preserve"> </w:t>
      </w:r>
      <w:r>
        <w:rPr>
          <w:sz w:val="24"/>
        </w:rPr>
        <w:t>kanunu</w:t>
      </w:r>
      <w:r>
        <w:rPr>
          <w:spacing w:val="-26"/>
          <w:sz w:val="24"/>
        </w:rPr>
        <w:t xml:space="preserve"> </w:t>
      </w:r>
      <w:r>
        <w:rPr>
          <w:sz w:val="24"/>
        </w:rPr>
        <w:t>kabul</w:t>
      </w:r>
      <w:r>
        <w:rPr>
          <w:spacing w:val="-27"/>
          <w:sz w:val="24"/>
        </w:rPr>
        <w:t xml:space="preserve"> </w:t>
      </w:r>
      <w:r>
        <w:rPr>
          <w:sz w:val="24"/>
        </w:rPr>
        <w:t>etmeyip</w:t>
      </w:r>
      <w:r>
        <w:rPr>
          <w:spacing w:val="-26"/>
          <w:sz w:val="24"/>
        </w:rPr>
        <w:t xml:space="preserve"> </w:t>
      </w:r>
      <w:r>
        <w:rPr>
          <w:sz w:val="24"/>
        </w:rPr>
        <w:t>tekrar</w:t>
      </w:r>
      <w:r>
        <w:rPr>
          <w:spacing w:val="-26"/>
          <w:sz w:val="24"/>
        </w:rPr>
        <w:t xml:space="preserve"> </w:t>
      </w:r>
      <w:r>
        <w:rPr>
          <w:sz w:val="24"/>
        </w:rPr>
        <w:t>meclise</w:t>
      </w:r>
      <w:r>
        <w:rPr>
          <w:spacing w:val="-25"/>
          <w:sz w:val="24"/>
        </w:rPr>
        <w:t xml:space="preserve"> </w:t>
      </w:r>
      <w:r>
        <w:rPr>
          <w:sz w:val="24"/>
        </w:rPr>
        <w:t>göndermesi</w:t>
      </w:r>
    </w:p>
    <w:p w:rsidR="008957CE" w:rsidRDefault="00EE2942">
      <w:pPr>
        <w:pStyle w:val="ListeParagraf"/>
        <w:numPr>
          <w:ilvl w:val="0"/>
          <w:numId w:val="5"/>
        </w:numPr>
        <w:tabs>
          <w:tab w:val="left" w:pos="469"/>
        </w:tabs>
        <w:ind w:hanging="355"/>
        <w:rPr>
          <w:sz w:val="24"/>
        </w:rPr>
      </w:pPr>
      <w:r>
        <w:rPr>
          <w:sz w:val="24"/>
        </w:rPr>
        <w:t>Demokrasilerde</w:t>
      </w:r>
      <w:r>
        <w:rPr>
          <w:spacing w:val="-18"/>
          <w:sz w:val="24"/>
        </w:rPr>
        <w:t xml:space="preserve"> </w:t>
      </w:r>
      <w:r>
        <w:rPr>
          <w:sz w:val="24"/>
        </w:rPr>
        <w:t>kanunları</w:t>
      </w:r>
      <w:r>
        <w:rPr>
          <w:spacing w:val="-21"/>
          <w:sz w:val="24"/>
        </w:rPr>
        <w:t xml:space="preserve"> </w:t>
      </w:r>
      <w:r>
        <w:rPr>
          <w:sz w:val="24"/>
        </w:rPr>
        <w:t>uygulayan</w:t>
      </w:r>
      <w:r>
        <w:rPr>
          <w:spacing w:val="-19"/>
          <w:sz w:val="24"/>
        </w:rPr>
        <w:t xml:space="preserve"> </w:t>
      </w:r>
      <w:r>
        <w:rPr>
          <w:sz w:val="24"/>
        </w:rPr>
        <w:t>güç</w:t>
      </w:r>
    </w:p>
    <w:p w:rsidR="008957CE" w:rsidRDefault="00EE2942">
      <w:pPr>
        <w:pStyle w:val="ListeParagraf"/>
        <w:numPr>
          <w:ilvl w:val="0"/>
          <w:numId w:val="5"/>
        </w:numPr>
        <w:tabs>
          <w:tab w:val="left" w:pos="469"/>
        </w:tabs>
        <w:ind w:hanging="355"/>
        <w:rPr>
          <w:sz w:val="24"/>
        </w:rPr>
      </w:pPr>
      <w:r>
        <w:rPr>
          <w:sz w:val="24"/>
        </w:rPr>
        <w:t>İlk</w:t>
      </w:r>
      <w:r>
        <w:rPr>
          <w:spacing w:val="-21"/>
          <w:sz w:val="24"/>
        </w:rPr>
        <w:t xml:space="preserve"> </w:t>
      </w:r>
      <w:r>
        <w:rPr>
          <w:sz w:val="24"/>
        </w:rPr>
        <w:t>Türk</w:t>
      </w:r>
      <w:r>
        <w:rPr>
          <w:spacing w:val="-21"/>
          <w:sz w:val="24"/>
        </w:rPr>
        <w:t xml:space="preserve"> </w:t>
      </w:r>
      <w:r>
        <w:rPr>
          <w:sz w:val="24"/>
        </w:rPr>
        <w:t>Devletlerinde</w:t>
      </w:r>
      <w:r>
        <w:rPr>
          <w:spacing w:val="-22"/>
          <w:sz w:val="24"/>
        </w:rPr>
        <w:t xml:space="preserve"> </w:t>
      </w:r>
      <w:r>
        <w:rPr>
          <w:sz w:val="24"/>
        </w:rPr>
        <w:t>Kağan'a</w:t>
      </w:r>
      <w:r>
        <w:rPr>
          <w:spacing w:val="-22"/>
          <w:sz w:val="24"/>
        </w:rPr>
        <w:t xml:space="preserve"> </w:t>
      </w:r>
      <w:r>
        <w:rPr>
          <w:sz w:val="24"/>
        </w:rPr>
        <w:t>devlet</w:t>
      </w:r>
      <w:r>
        <w:rPr>
          <w:spacing w:val="-16"/>
          <w:sz w:val="24"/>
        </w:rPr>
        <w:t xml:space="preserve"> </w:t>
      </w:r>
      <w:r>
        <w:rPr>
          <w:sz w:val="24"/>
        </w:rPr>
        <w:t>işlerinde</w:t>
      </w:r>
      <w:r>
        <w:rPr>
          <w:spacing w:val="-18"/>
          <w:sz w:val="24"/>
        </w:rPr>
        <w:t xml:space="preserve"> </w:t>
      </w:r>
      <w:r>
        <w:rPr>
          <w:sz w:val="24"/>
        </w:rPr>
        <w:t>yardım</w:t>
      </w:r>
      <w:r>
        <w:rPr>
          <w:spacing w:val="-22"/>
          <w:sz w:val="24"/>
        </w:rPr>
        <w:t xml:space="preserve"> </w:t>
      </w:r>
      <w:r>
        <w:rPr>
          <w:sz w:val="24"/>
        </w:rPr>
        <w:t>eden</w:t>
      </w:r>
      <w:r>
        <w:rPr>
          <w:spacing w:val="-19"/>
          <w:sz w:val="24"/>
        </w:rPr>
        <w:t xml:space="preserve"> </w:t>
      </w:r>
      <w:r>
        <w:rPr>
          <w:sz w:val="24"/>
        </w:rPr>
        <w:t>eşi</w:t>
      </w:r>
    </w:p>
    <w:p w:rsidR="008957CE" w:rsidRDefault="008957CE">
      <w:pPr>
        <w:pStyle w:val="GvdeMetni"/>
        <w:spacing w:before="0"/>
      </w:pPr>
    </w:p>
    <w:p w:rsidR="008957CE" w:rsidRDefault="009F1EFE">
      <w:pPr>
        <w:pStyle w:val="Balk11"/>
        <w:spacing w:before="185"/>
      </w:pPr>
      <w:r w:rsidRPr="009F1EFE">
        <w:rPr>
          <w:b w:val="0"/>
          <w:bCs w:val="0"/>
        </w:rPr>
        <w:t>derskitabicevaplarim.com</w:t>
      </w:r>
      <w:r w:rsidR="00EE2942">
        <w:rPr>
          <w:w w:val="95"/>
        </w:rPr>
        <w:t>Yukarıdan Aşağıya</w:t>
      </w:r>
    </w:p>
    <w:p w:rsidR="008957CE" w:rsidRDefault="00EE2942">
      <w:pPr>
        <w:pStyle w:val="ListeParagraf"/>
        <w:numPr>
          <w:ilvl w:val="0"/>
          <w:numId w:val="4"/>
        </w:numPr>
        <w:tabs>
          <w:tab w:val="left" w:pos="349"/>
        </w:tabs>
        <w:ind w:hanging="235"/>
        <w:rPr>
          <w:sz w:val="24"/>
        </w:rPr>
      </w:pPr>
      <w:r>
        <w:rPr>
          <w:sz w:val="24"/>
        </w:rPr>
        <w:t>Milliyet,</w:t>
      </w:r>
      <w:r>
        <w:rPr>
          <w:spacing w:val="-31"/>
          <w:sz w:val="24"/>
        </w:rPr>
        <w:t xml:space="preserve"> </w:t>
      </w:r>
      <w:r>
        <w:rPr>
          <w:sz w:val="24"/>
        </w:rPr>
        <w:t>ırk,</w:t>
      </w:r>
      <w:r>
        <w:rPr>
          <w:spacing w:val="-27"/>
          <w:sz w:val="24"/>
        </w:rPr>
        <w:t xml:space="preserve"> </w:t>
      </w:r>
      <w:r>
        <w:rPr>
          <w:sz w:val="24"/>
        </w:rPr>
        <w:t>din</w:t>
      </w:r>
      <w:r>
        <w:rPr>
          <w:spacing w:val="-26"/>
          <w:sz w:val="24"/>
        </w:rPr>
        <w:t xml:space="preserve"> </w:t>
      </w:r>
      <w:r>
        <w:rPr>
          <w:sz w:val="24"/>
        </w:rPr>
        <w:t>ayrımı</w:t>
      </w:r>
      <w:r>
        <w:rPr>
          <w:spacing w:val="-31"/>
          <w:sz w:val="24"/>
        </w:rPr>
        <w:t xml:space="preserve"> </w:t>
      </w:r>
      <w:r>
        <w:rPr>
          <w:sz w:val="24"/>
        </w:rPr>
        <w:t>olmaksızın</w:t>
      </w:r>
      <w:r>
        <w:rPr>
          <w:spacing w:val="-30"/>
          <w:sz w:val="24"/>
        </w:rPr>
        <w:t xml:space="preserve"> </w:t>
      </w:r>
      <w:r>
        <w:rPr>
          <w:sz w:val="24"/>
        </w:rPr>
        <w:t>herkese</w:t>
      </w:r>
      <w:r>
        <w:rPr>
          <w:spacing w:val="-29"/>
          <w:sz w:val="24"/>
        </w:rPr>
        <w:t xml:space="preserve"> </w:t>
      </w:r>
      <w:r>
        <w:rPr>
          <w:sz w:val="24"/>
        </w:rPr>
        <w:t>açık</w:t>
      </w:r>
      <w:r>
        <w:rPr>
          <w:spacing w:val="-24"/>
          <w:sz w:val="24"/>
        </w:rPr>
        <w:t xml:space="preserve"> </w:t>
      </w:r>
      <w:r>
        <w:rPr>
          <w:sz w:val="24"/>
        </w:rPr>
        <w:t>politik</w:t>
      </w:r>
      <w:r>
        <w:rPr>
          <w:spacing w:val="-28"/>
          <w:sz w:val="24"/>
        </w:rPr>
        <w:t xml:space="preserve"> </w:t>
      </w:r>
      <w:r>
        <w:rPr>
          <w:sz w:val="24"/>
        </w:rPr>
        <w:t>olmayan</w:t>
      </w:r>
      <w:r>
        <w:rPr>
          <w:spacing w:val="-30"/>
          <w:sz w:val="24"/>
        </w:rPr>
        <w:t xml:space="preserve"> </w:t>
      </w:r>
      <w:r>
        <w:rPr>
          <w:sz w:val="24"/>
        </w:rPr>
        <w:t>gençlik</w:t>
      </w:r>
      <w:r>
        <w:rPr>
          <w:spacing w:val="-25"/>
          <w:sz w:val="24"/>
        </w:rPr>
        <w:t xml:space="preserve"> </w:t>
      </w:r>
      <w:r>
        <w:rPr>
          <w:sz w:val="24"/>
        </w:rPr>
        <w:t>hareketi</w:t>
      </w:r>
    </w:p>
    <w:p w:rsidR="008957CE" w:rsidRDefault="00EE2942">
      <w:pPr>
        <w:pStyle w:val="ListeParagraf"/>
        <w:numPr>
          <w:ilvl w:val="0"/>
          <w:numId w:val="4"/>
        </w:numPr>
        <w:tabs>
          <w:tab w:val="left" w:pos="349"/>
        </w:tabs>
        <w:ind w:hanging="235"/>
        <w:rPr>
          <w:sz w:val="24"/>
        </w:rPr>
      </w:pPr>
      <w:r>
        <w:rPr>
          <w:sz w:val="24"/>
        </w:rPr>
        <w:t>Kanun</w:t>
      </w:r>
      <w:r>
        <w:rPr>
          <w:spacing w:val="-21"/>
          <w:sz w:val="24"/>
        </w:rPr>
        <w:t xml:space="preserve"> </w:t>
      </w:r>
      <w:r>
        <w:rPr>
          <w:sz w:val="24"/>
        </w:rPr>
        <w:t>çıkarmak</w:t>
      </w:r>
      <w:r>
        <w:rPr>
          <w:spacing w:val="-18"/>
          <w:sz w:val="24"/>
        </w:rPr>
        <w:t xml:space="preserve"> </w:t>
      </w:r>
      <w:r>
        <w:rPr>
          <w:sz w:val="24"/>
        </w:rPr>
        <w:t>için</w:t>
      </w:r>
      <w:r>
        <w:rPr>
          <w:spacing w:val="-16"/>
          <w:sz w:val="24"/>
        </w:rPr>
        <w:t xml:space="preserve"> </w:t>
      </w:r>
      <w:r>
        <w:rPr>
          <w:sz w:val="24"/>
        </w:rPr>
        <w:t>milletvekilleri</w:t>
      </w:r>
      <w:r>
        <w:rPr>
          <w:spacing w:val="-2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21"/>
          <w:sz w:val="24"/>
        </w:rPr>
        <w:t xml:space="preserve"> </w:t>
      </w:r>
      <w:r>
        <w:rPr>
          <w:sz w:val="24"/>
        </w:rPr>
        <w:t>verilen</w:t>
      </w:r>
      <w:r>
        <w:rPr>
          <w:spacing w:val="-21"/>
          <w:sz w:val="24"/>
        </w:rPr>
        <w:t xml:space="preserve"> </w:t>
      </w:r>
      <w:r>
        <w:rPr>
          <w:sz w:val="24"/>
        </w:rPr>
        <w:t>teklif</w:t>
      </w:r>
    </w:p>
    <w:p w:rsidR="008957CE" w:rsidRDefault="00EE2942">
      <w:pPr>
        <w:pStyle w:val="ListeParagraf"/>
        <w:numPr>
          <w:ilvl w:val="0"/>
          <w:numId w:val="3"/>
        </w:numPr>
        <w:tabs>
          <w:tab w:val="left" w:pos="349"/>
        </w:tabs>
        <w:ind w:hanging="235"/>
        <w:rPr>
          <w:sz w:val="24"/>
        </w:rPr>
      </w:pPr>
      <w:r>
        <w:rPr>
          <w:sz w:val="24"/>
        </w:rPr>
        <w:t>Egemenliğin</w:t>
      </w:r>
      <w:r>
        <w:rPr>
          <w:spacing w:val="-16"/>
          <w:sz w:val="24"/>
        </w:rPr>
        <w:t xml:space="preserve"> </w:t>
      </w:r>
      <w:r>
        <w:rPr>
          <w:sz w:val="24"/>
        </w:rPr>
        <w:t>kaynağının</w:t>
      </w:r>
      <w:r>
        <w:rPr>
          <w:spacing w:val="-16"/>
          <w:sz w:val="24"/>
        </w:rPr>
        <w:t xml:space="preserve"> </w:t>
      </w:r>
      <w:r>
        <w:rPr>
          <w:sz w:val="24"/>
        </w:rPr>
        <w:t>belirli</w:t>
      </w:r>
      <w:r>
        <w:rPr>
          <w:spacing w:val="-17"/>
          <w:sz w:val="24"/>
        </w:rPr>
        <w:t xml:space="preserve"> </w:t>
      </w:r>
      <w:r>
        <w:rPr>
          <w:sz w:val="24"/>
        </w:rPr>
        <w:t>bir</w:t>
      </w:r>
      <w:r>
        <w:rPr>
          <w:spacing w:val="-17"/>
          <w:sz w:val="24"/>
        </w:rPr>
        <w:t xml:space="preserve"> </w:t>
      </w:r>
      <w:r>
        <w:rPr>
          <w:sz w:val="24"/>
        </w:rPr>
        <w:t>gruba</w:t>
      </w:r>
      <w:r>
        <w:rPr>
          <w:spacing w:val="-18"/>
          <w:sz w:val="24"/>
        </w:rPr>
        <w:t xml:space="preserve"> </w:t>
      </w:r>
      <w:r>
        <w:rPr>
          <w:sz w:val="24"/>
        </w:rPr>
        <w:t>ait</w:t>
      </w:r>
      <w:r>
        <w:rPr>
          <w:spacing w:val="-18"/>
          <w:sz w:val="24"/>
        </w:rPr>
        <w:t xml:space="preserve"> </w:t>
      </w:r>
      <w:r>
        <w:rPr>
          <w:sz w:val="24"/>
        </w:rPr>
        <w:t>olması</w:t>
      </w:r>
    </w:p>
    <w:p w:rsidR="008957CE" w:rsidRDefault="00EE2942">
      <w:pPr>
        <w:pStyle w:val="ListeParagraf"/>
        <w:numPr>
          <w:ilvl w:val="0"/>
          <w:numId w:val="3"/>
        </w:numPr>
        <w:tabs>
          <w:tab w:val="left" w:pos="349"/>
        </w:tabs>
        <w:spacing w:before="65"/>
        <w:ind w:hanging="235"/>
        <w:rPr>
          <w:sz w:val="24"/>
        </w:rPr>
      </w:pPr>
      <w:r>
        <w:rPr>
          <w:sz w:val="24"/>
        </w:rPr>
        <w:t>Kanun</w:t>
      </w:r>
      <w:r>
        <w:rPr>
          <w:spacing w:val="-17"/>
          <w:sz w:val="24"/>
        </w:rPr>
        <w:t xml:space="preserve"> </w:t>
      </w:r>
      <w:r>
        <w:rPr>
          <w:sz w:val="24"/>
        </w:rPr>
        <w:t>kitabı</w:t>
      </w:r>
    </w:p>
    <w:p w:rsidR="008957CE" w:rsidRDefault="00EE2942">
      <w:pPr>
        <w:pStyle w:val="ListeParagraf"/>
        <w:numPr>
          <w:ilvl w:val="0"/>
          <w:numId w:val="2"/>
        </w:numPr>
        <w:tabs>
          <w:tab w:val="left" w:pos="349"/>
        </w:tabs>
        <w:ind w:hanging="235"/>
        <w:rPr>
          <w:sz w:val="24"/>
        </w:rPr>
      </w:pPr>
      <w:r>
        <w:rPr>
          <w:sz w:val="24"/>
        </w:rPr>
        <w:t>Demokrasilerde egemenliğin</w:t>
      </w:r>
      <w:r>
        <w:rPr>
          <w:spacing w:val="-32"/>
          <w:sz w:val="24"/>
        </w:rPr>
        <w:t xml:space="preserve"> </w:t>
      </w:r>
      <w:r>
        <w:rPr>
          <w:sz w:val="24"/>
        </w:rPr>
        <w:t>kaynağı</w:t>
      </w:r>
    </w:p>
    <w:p w:rsidR="008957CE" w:rsidRDefault="00EE2942">
      <w:pPr>
        <w:pStyle w:val="ListeParagraf"/>
        <w:numPr>
          <w:ilvl w:val="0"/>
          <w:numId w:val="2"/>
        </w:numPr>
        <w:tabs>
          <w:tab w:val="left" w:pos="349"/>
        </w:tabs>
        <w:ind w:hanging="235"/>
        <w:rPr>
          <w:sz w:val="24"/>
        </w:rPr>
      </w:pPr>
      <w:r>
        <w:rPr>
          <w:sz w:val="24"/>
        </w:rPr>
        <w:t>İlk</w:t>
      </w:r>
      <w:r>
        <w:rPr>
          <w:spacing w:val="-19"/>
          <w:sz w:val="24"/>
        </w:rPr>
        <w:t xml:space="preserve"> </w:t>
      </w:r>
      <w:r>
        <w:rPr>
          <w:sz w:val="24"/>
        </w:rPr>
        <w:t>Türk</w:t>
      </w:r>
      <w:r>
        <w:rPr>
          <w:spacing w:val="-18"/>
          <w:sz w:val="24"/>
        </w:rPr>
        <w:t xml:space="preserve"> </w:t>
      </w:r>
      <w:r>
        <w:rPr>
          <w:sz w:val="24"/>
        </w:rPr>
        <w:t>Devletlerinde</w:t>
      </w:r>
      <w:r>
        <w:rPr>
          <w:spacing w:val="-19"/>
          <w:sz w:val="24"/>
        </w:rPr>
        <w:t xml:space="preserve"> </w:t>
      </w:r>
      <w:r>
        <w:rPr>
          <w:sz w:val="24"/>
        </w:rPr>
        <w:t>önemli</w:t>
      </w:r>
      <w:r>
        <w:rPr>
          <w:spacing w:val="-18"/>
          <w:sz w:val="24"/>
        </w:rPr>
        <w:t xml:space="preserve"> </w:t>
      </w:r>
      <w:r>
        <w:rPr>
          <w:sz w:val="24"/>
        </w:rPr>
        <w:t>işlerin</w:t>
      </w:r>
      <w:r>
        <w:rPr>
          <w:spacing w:val="-20"/>
          <w:sz w:val="24"/>
        </w:rPr>
        <w:t xml:space="preserve"> </w:t>
      </w:r>
      <w:r>
        <w:rPr>
          <w:sz w:val="24"/>
        </w:rPr>
        <w:t>görüşüldüğü</w:t>
      </w:r>
      <w:r>
        <w:rPr>
          <w:spacing w:val="-21"/>
          <w:sz w:val="24"/>
        </w:rPr>
        <w:t xml:space="preserve"> </w:t>
      </w:r>
      <w:r>
        <w:rPr>
          <w:sz w:val="24"/>
        </w:rPr>
        <w:t>meclis</w:t>
      </w:r>
    </w:p>
    <w:p w:rsidR="008957CE" w:rsidRDefault="00EE2942">
      <w:pPr>
        <w:pStyle w:val="ListeParagraf"/>
        <w:numPr>
          <w:ilvl w:val="0"/>
          <w:numId w:val="1"/>
        </w:numPr>
        <w:tabs>
          <w:tab w:val="left" w:pos="469"/>
        </w:tabs>
        <w:ind w:hanging="355"/>
        <w:rPr>
          <w:sz w:val="24"/>
        </w:rPr>
      </w:pPr>
      <w:r>
        <w:rPr>
          <w:sz w:val="24"/>
        </w:rPr>
        <w:t>Türkiye</w:t>
      </w:r>
      <w:r>
        <w:rPr>
          <w:spacing w:val="-20"/>
          <w:sz w:val="24"/>
        </w:rPr>
        <w:t xml:space="preserve"> </w:t>
      </w:r>
      <w:r>
        <w:rPr>
          <w:sz w:val="24"/>
        </w:rPr>
        <w:t>Cumhuriyeti'nin</w:t>
      </w:r>
      <w:r>
        <w:rPr>
          <w:spacing w:val="-21"/>
          <w:sz w:val="24"/>
        </w:rPr>
        <w:t xml:space="preserve"> </w:t>
      </w:r>
      <w:r>
        <w:rPr>
          <w:sz w:val="24"/>
        </w:rPr>
        <w:t>yasama</w:t>
      </w:r>
      <w:r>
        <w:rPr>
          <w:spacing w:val="-20"/>
          <w:sz w:val="24"/>
        </w:rPr>
        <w:t xml:space="preserve"> </w:t>
      </w:r>
      <w:r>
        <w:rPr>
          <w:sz w:val="24"/>
        </w:rPr>
        <w:t>organı(kısaltması)</w:t>
      </w:r>
    </w:p>
    <w:p w:rsidR="008957CE" w:rsidRDefault="00EE2942">
      <w:pPr>
        <w:pStyle w:val="ListeParagraf"/>
        <w:numPr>
          <w:ilvl w:val="0"/>
          <w:numId w:val="1"/>
        </w:numPr>
        <w:tabs>
          <w:tab w:val="left" w:pos="469"/>
        </w:tabs>
        <w:ind w:hanging="355"/>
        <w:rPr>
          <w:sz w:val="24"/>
        </w:rPr>
      </w:pPr>
      <w:r>
        <w:rPr>
          <w:sz w:val="24"/>
        </w:rPr>
        <w:t>Toplumu</w:t>
      </w:r>
      <w:r>
        <w:rPr>
          <w:spacing w:val="-31"/>
          <w:sz w:val="24"/>
        </w:rPr>
        <w:t xml:space="preserve"> </w:t>
      </w:r>
      <w:r>
        <w:rPr>
          <w:sz w:val="24"/>
        </w:rPr>
        <w:t>ilgilendiren</w:t>
      </w:r>
      <w:r>
        <w:rPr>
          <w:spacing w:val="-31"/>
          <w:sz w:val="24"/>
        </w:rPr>
        <w:t xml:space="preserve"> </w:t>
      </w:r>
      <w:r>
        <w:rPr>
          <w:sz w:val="24"/>
        </w:rPr>
        <w:t>olaylarda</w:t>
      </w:r>
      <w:r>
        <w:rPr>
          <w:spacing w:val="-29"/>
          <w:sz w:val="24"/>
        </w:rPr>
        <w:t xml:space="preserve"> </w:t>
      </w:r>
      <w:r>
        <w:rPr>
          <w:sz w:val="24"/>
        </w:rPr>
        <w:t>halkın</w:t>
      </w:r>
      <w:r>
        <w:rPr>
          <w:spacing w:val="-31"/>
          <w:sz w:val="24"/>
        </w:rPr>
        <w:t xml:space="preserve"> </w:t>
      </w:r>
      <w:r>
        <w:rPr>
          <w:sz w:val="24"/>
        </w:rPr>
        <w:t>büyük</w:t>
      </w:r>
      <w:r>
        <w:rPr>
          <w:spacing w:val="-29"/>
          <w:sz w:val="24"/>
        </w:rPr>
        <w:t xml:space="preserve"> </w:t>
      </w:r>
      <w:r>
        <w:rPr>
          <w:sz w:val="24"/>
        </w:rPr>
        <w:t>kesimince</w:t>
      </w:r>
      <w:r>
        <w:rPr>
          <w:spacing w:val="-29"/>
          <w:sz w:val="24"/>
        </w:rPr>
        <w:t xml:space="preserve"> </w:t>
      </w:r>
      <w:r>
        <w:rPr>
          <w:sz w:val="24"/>
        </w:rPr>
        <w:t>benimsenen</w:t>
      </w:r>
      <w:r>
        <w:rPr>
          <w:spacing w:val="-31"/>
          <w:sz w:val="24"/>
        </w:rPr>
        <w:t xml:space="preserve"> </w:t>
      </w:r>
      <w:r>
        <w:rPr>
          <w:sz w:val="24"/>
        </w:rPr>
        <w:t>düşünce</w:t>
      </w:r>
    </w:p>
    <w:sectPr w:rsidR="008957CE" w:rsidSect="008957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800" w:right="148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052E" w:rsidRDefault="0007052E" w:rsidP="00A85352">
      <w:r>
        <w:separator/>
      </w:r>
    </w:p>
  </w:endnote>
  <w:endnote w:type="continuationSeparator" w:id="0">
    <w:p w:rsidR="0007052E" w:rsidRDefault="0007052E" w:rsidP="00A8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5352" w:rsidRDefault="00A853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5352" w:rsidRDefault="00A8535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5352" w:rsidRDefault="00A853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052E" w:rsidRDefault="0007052E" w:rsidP="00A85352">
      <w:r>
        <w:separator/>
      </w:r>
    </w:p>
  </w:footnote>
  <w:footnote w:type="continuationSeparator" w:id="0">
    <w:p w:rsidR="0007052E" w:rsidRDefault="0007052E" w:rsidP="00A85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5352" w:rsidRDefault="00A853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5352" w:rsidRDefault="00A8535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5352" w:rsidRDefault="00A853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C48DA"/>
    <w:multiLevelType w:val="hybridMultilevel"/>
    <w:tmpl w:val="12F4787A"/>
    <w:lvl w:ilvl="0" w:tplc="543A8C90">
      <w:start w:val="10"/>
      <w:numFmt w:val="decimal"/>
      <w:lvlText w:val="%1."/>
      <w:lvlJc w:val="left"/>
      <w:pPr>
        <w:ind w:left="468" w:hanging="356"/>
        <w:jc w:val="left"/>
      </w:pPr>
      <w:rPr>
        <w:rFonts w:ascii="Arial" w:eastAsia="Arial" w:hAnsi="Arial" w:cs="Arial" w:hint="default"/>
        <w:spacing w:val="-2"/>
        <w:w w:val="91"/>
        <w:sz w:val="24"/>
        <w:szCs w:val="24"/>
      </w:rPr>
    </w:lvl>
    <w:lvl w:ilvl="1" w:tplc="0748D0AA">
      <w:numFmt w:val="bullet"/>
      <w:lvlText w:val="•"/>
      <w:lvlJc w:val="left"/>
      <w:pPr>
        <w:ind w:left="1368" w:hanging="356"/>
      </w:pPr>
      <w:rPr>
        <w:rFonts w:hint="default"/>
      </w:rPr>
    </w:lvl>
    <w:lvl w:ilvl="2" w:tplc="87A0A52A">
      <w:numFmt w:val="bullet"/>
      <w:lvlText w:val="•"/>
      <w:lvlJc w:val="left"/>
      <w:pPr>
        <w:ind w:left="2276" w:hanging="356"/>
      </w:pPr>
      <w:rPr>
        <w:rFonts w:hint="default"/>
      </w:rPr>
    </w:lvl>
    <w:lvl w:ilvl="3" w:tplc="E4680D44">
      <w:numFmt w:val="bullet"/>
      <w:lvlText w:val="•"/>
      <w:lvlJc w:val="left"/>
      <w:pPr>
        <w:ind w:left="3185" w:hanging="356"/>
      </w:pPr>
      <w:rPr>
        <w:rFonts w:hint="default"/>
      </w:rPr>
    </w:lvl>
    <w:lvl w:ilvl="4" w:tplc="25602CB4">
      <w:numFmt w:val="bullet"/>
      <w:lvlText w:val="•"/>
      <w:lvlJc w:val="left"/>
      <w:pPr>
        <w:ind w:left="4093" w:hanging="356"/>
      </w:pPr>
      <w:rPr>
        <w:rFonts w:hint="default"/>
      </w:rPr>
    </w:lvl>
    <w:lvl w:ilvl="5" w:tplc="60F618BE">
      <w:numFmt w:val="bullet"/>
      <w:lvlText w:val="•"/>
      <w:lvlJc w:val="left"/>
      <w:pPr>
        <w:ind w:left="5002" w:hanging="356"/>
      </w:pPr>
      <w:rPr>
        <w:rFonts w:hint="default"/>
      </w:rPr>
    </w:lvl>
    <w:lvl w:ilvl="6" w:tplc="7F160314">
      <w:numFmt w:val="bullet"/>
      <w:lvlText w:val="•"/>
      <w:lvlJc w:val="left"/>
      <w:pPr>
        <w:ind w:left="5910" w:hanging="356"/>
      </w:pPr>
      <w:rPr>
        <w:rFonts w:hint="default"/>
      </w:rPr>
    </w:lvl>
    <w:lvl w:ilvl="7" w:tplc="8F2E5B62">
      <w:numFmt w:val="bullet"/>
      <w:lvlText w:val="•"/>
      <w:lvlJc w:val="left"/>
      <w:pPr>
        <w:ind w:left="6818" w:hanging="356"/>
      </w:pPr>
      <w:rPr>
        <w:rFonts w:hint="default"/>
      </w:rPr>
    </w:lvl>
    <w:lvl w:ilvl="8" w:tplc="3A3217BA">
      <w:numFmt w:val="bullet"/>
      <w:lvlText w:val="•"/>
      <w:lvlJc w:val="left"/>
      <w:pPr>
        <w:ind w:left="7727" w:hanging="356"/>
      </w:pPr>
      <w:rPr>
        <w:rFonts w:hint="default"/>
      </w:rPr>
    </w:lvl>
  </w:abstractNum>
  <w:abstractNum w:abstractNumId="1" w15:restartNumberingAfterBreak="0">
    <w:nsid w:val="48B63FBF"/>
    <w:multiLevelType w:val="hybridMultilevel"/>
    <w:tmpl w:val="80AEFDEE"/>
    <w:lvl w:ilvl="0" w:tplc="3F667F94">
      <w:start w:val="7"/>
      <w:numFmt w:val="decimal"/>
      <w:lvlText w:val="%1."/>
      <w:lvlJc w:val="left"/>
      <w:pPr>
        <w:ind w:left="348" w:hanging="236"/>
        <w:jc w:val="left"/>
      </w:pPr>
      <w:rPr>
        <w:rFonts w:ascii="Arial" w:eastAsia="Arial" w:hAnsi="Arial" w:cs="Arial" w:hint="default"/>
        <w:spacing w:val="-2"/>
        <w:w w:val="90"/>
        <w:sz w:val="24"/>
        <w:szCs w:val="24"/>
      </w:rPr>
    </w:lvl>
    <w:lvl w:ilvl="1" w:tplc="F16EBB20">
      <w:numFmt w:val="bullet"/>
      <w:lvlText w:val="•"/>
      <w:lvlJc w:val="left"/>
      <w:pPr>
        <w:ind w:left="1260" w:hanging="236"/>
      </w:pPr>
      <w:rPr>
        <w:rFonts w:hint="default"/>
      </w:rPr>
    </w:lvl>
    <w:lvl w:ilvl="2" w:tplc="59E4EAFE">
      <w:numFmt w:val="bullet"/>
      <w:lvlText w:val="•"/>
      <w:lvlJc w:val="left"/>
      <w:pPr>
        <w:ind w:left="2180" w:hanging="236"/>
      </w:pPr>
      <w:rPr>
        <w:rFonts w:hint="default"/>
      </w:rPr>
    </w:lvl>
    <w:lvl w:ilvl="3" w:tplc="BEFC67F0">
      <w:numFmt w:val="bullet"/>
      <w:lvlText w:val="•"/>
      <w:lvlJc w:val="left"/>
      <w:pPr>
        <w:ind w:left="3101" w:hanging="236"/>
      </w:pPr>
      <w:rPr>
        <w:rFonts w:hint="default"/>
      </w:rPr>
    </w:lvl>
    <w:lvl w:ilvl="4" w:tplc="CE760E08">
      <w:numFmt w:val="bullet"/>
      <w:lvlText w:val="•"/>
      <w:lvlJc w:val="left"/>
      <w:pPr>
        <w:ind w:left="4021" w:hanging="236"/>
      </w:pPr>
      <w:rPr>
        <w:rFonts w:hint="default"/>
      </w:rPr>
    </w:lvl>
    <w:lvl w:ilvl="5" w:tplc="97620FE6">
      <w:numFmt w:val="bullet"/>
      <w:lvlText w:val="•"/>
      <w:lvlJc w:val="left"/>
      <w:pPr>
        <w:ind w:left="4942" w:hanging="236"/>
      </w:pPr>
      <w:rPr>
        <w:rFonts w:hint="default"/>
      </w:rPr>
    </w:lvl>
    <w:lvl w:ilvl="6" w:tplc="28662F5E">
      <w:numFmt w:val="bullet"/>
      <w:lvlText w:val="•"/>
      <w:lvlJc w:val="left"/>
      <w:pPr>
        <w:ind w:left="5862" w:hanging="236"/>
      </w:pPr>
      <w:rPr>
        <w:rFonts w:hint="default"/>
      </w:rPr>
    </w:lvl>
    <w:lvl w:ilvl="7" w:tplc="7BC805E4">
      <w:numFmt w:val="bullet"/>
      <w:lvlText w:val="•"/>
      <w:lvlJc w:val="left"/>
      <w:pPr>
        <w:ind w:left="6782" w:hanging="236"/>
      </w:pPr>
      <w:rPr>
        <w:rFonts w:hint="default"/>
      </w:rPr>
    </w:lvl>
    <w:lvl w:ilvl="8" w:tplc="451EFF02">
      <w:numFmt w:val="bullet"/>
      <w:lvlText w:val="•"/>
      <w:lvlJc w:val="left"/>
      <w:pPr>
        <w:ind w:left="7703" w:hanging="236"/>
      </w:pPr>
      <w:rPr>
        <w:rFonts w:hint="default"/>
      </w:rPr>
    </w:lvl>
  </w:abstractNum>
  <w:abstractNum w:abstractNumId="2" w15:restartNumberingAfterBreak="0">
    <w:nsid w:val="5C35346C"/>
    <w:multiLevelType w:val="hybridMultilevel"/>
    <w:tmpl w:val="ADC03258"/>
    <w:lvl w:ilvl="0" w:tplc="CEC4DBCC">
      <w:start w:val="4"/>
      <w:numFmt w:val="decimal"/>
      <w:lvlText w:val="%1."/>
      <w:lvlJc w:val="left"/>
      <w:pPr>
        <w:ind w:left="348" w:hanging="236"/>
        <w:jc w:val="left"/>
      </w:pPr>
      <w:rPr>
        <w:rFonts w:ascii="Arial" w:eastAsia="Arial" w:hAnsi="Arial" w:cs="Arial" w:hint="default"/>
        <w:spacing w:val="-2"/>
        <w:w w:val="91"/>
        <w:sz w:val="24"/>
        <w:szCs w:val="24"/>
      </w:rPr>
    </w:lvl>
    <w:lvl w:ilvl="1" w:tplc="E4BA7580">
      <w:numFmt w:val="bullet"/>
      <w:lvlText w:val="•"/>
      <w:lvlJc w:val="left"/>
      <w:pPr>
        <w:ind w:left="1260" w:hanging="236"/>
      </w:pPr>
      <w:rPr>
        <w:rFonts w:hint="default"/>
      </w:rPr>
    </w:lvl>
    <w:lvl w:ilvl="2" w:tplc="520E5744">
      <w:numFmt w:val="bullet"/>
      <w:lvlText w:val="•"/>
      <w:lvlJc w:val="left"/>
      <w:pPr>
        <w:ind w:left="2180" w:hanging="236"/>
      </w:pPr>
      <w:rPr>
        <w:rFonts w:hint="default"/>
      </w:rPr>
    </w:lvl>
    <w:lvl w:ilvl="3" w:tplc="4AA29F72">
      <w:numFmt w:val="bullet"/>
      <w:lvlText w:val="•"/>
      <w:lvlJc w:val="left"/>
      <w:pPr>
        <w:ind w:left="3101" w:hanging="236"/>
      </w:pPr>
      <w:rPr>
        <w:rFonts w:hint="default"/>
      </w:rPr>
    </w:lvl>
    <w:lvl w:ilvl="4" w:tplc="6952E662">
      <w:numFmt w:val="bullet"/>
      <w:lvlText w:val="•"/>
      <w:lvlJc w:val="left"/>
      <w:pPr>
        <w:ind w:left="4021" w:hanging="236"/>
      </w:pPr>
      <w:rPr>
        <w:rFonts w:hint="default"/>
      </w:rPr>
    </w:lvl>
    <w:lvl w:ilvl="5" w:tplc="DECA85FC">
      <w:numFmt w:val="bullet"/>
      <w:lvlText w:val="•"/>
      <w:lvlJc w:val="left"/>
      <w:pPr>
        <w:ind w:left="4942" w:hanging="236"/>
      </w:pPr>
      <w:rPr>
        <w:rFonts w:hint="default"/>
      </w:rPr>
    </w:lvl>
    <w:lvl w:ilvl="6" w:tplc="B4DCCD18">
      <w:numFmt w:val="bullet"/>
      <w:lvlText w:val="•"/>
      <w:lvlJc w:val="left"/>
      <w:pPr>
        <w:ind w:left="5862" w:hanging="236"/>
      </w:pPr>
      <w:rPr>
        <w:rFonts w:hint="default"/>
      </w:rPr>
    </w:lvl>
    <w:lvl w:ilvl="7" w:tplc="C4AEEAE4">
      <w:numFmt w:val="bullet"/>
      <w:lvlText w:val="•"/>
      <w:lvlJc w:val="left"/>
      <w:pPr>
        <w:ind w:left="6782" w:hanging="236"/>
      </w:pPr>
      <w:rPr>
        <w:rFonts w:hint="default"/>
      </w:rPr>
    </w:lvl>
    <w:lvl w:ilvl="8" w:tplc="C5F01A5E">
      <w:numFmt w:val="bullet"/>
      <w:lvlText w:val="•"/>
      <w:lvlJc w:val="left"/>
      <w:pPr>
        <w:ind w:left="7703" w:hanging="236"/>
      </w:pPr>
      <w:rPr>
        <w:rFonts w:hint="default"/>
      </w:rPr>
    </w:lvl>
  </w:abstractNum>
  <w:abstractNum w:abstractNumId="3" w15:restartNumberingAfterBreak="0">
    <w:nsid w:val="5DB76DC2"/>
    <w:multiLevelType w:val="hybridMultilevel"/>
    <w:tmpl w:val="FF76DF96"/>
    <w:lvl w:ilvl="0" w:tplc="3D101058">
      <w:start w:val="12"/>
      <w:numFmt w:val="decimal"/>
      <w:lvlText w:val="%1."/>
      <w:lvlJc w:val="left"/>
      <w:pPr>
        <w:ind w:left="468" w:hanging="356"/>
        <w:jc w:val="left"/>
      </w:pPr>
      <w:rPr>
        <w:rFonts w:ascii="Arial" w:eastAsia="Arial" w:hAnsi="Arial" w:cs="Arial" w:hint="default"/>
        <w:spacing w:val="-2"/>
        <w:w w:val="91"/>
        <w:sz w:val="24"/>
        <w:szCs w:val="24"/>
      </w:rPr>
    </w:lvl>
    <w:lvl w:ilvl="1" w:tplc="4D4A9ACE">
      <w:numFmt w:val="bullet"/>
      <w:lvlText w:val="•"/>
      <w:lvlJc w:val="left"/>
      <w:pPr>
        <w:ind w:left="1368" w:hanging="356"/>
      </w:pPr>
      <w:rPr>
        <w:rFonts w:hint="default"/>
      </w:rPr>
    </w:lvl>
    <w:lvl w:ilvl="2" w:tplc="60D2C4D4">
      <w:numFmt w:val="bullet"/>
      <w:lvlText w:val="•"/>
      <w:lvlJc w:val="left"/>
      <w:pPr>
        <w:ind w:left="2276" w:hanging="356"/>
      </w:pPr>
      <w:rPr>
        <w:rFonts w:hint="default"/>
      </w:rPr>
    </w:lvl>
    <w:lvl w:ilvl="3" w:tplc="B08A1E58">
      <w:numFmt w:val="bullet"/>
      <w:lvlText w:val="•"/>
      <w:lvlJc w:val="left"/>
      <w:pPr>
        <w:ind w:left="3185" w:hanging="356"/>
      </w:pPr>
      <w:rPr>
        <w:rFonts w:hint="default"/>
      </w:rPr>
    </w:lvl>
    <w:lvl w:ilvl="4" w:tplc="843ED8EE">
      <w:numFmt w:val="bullet"/>
      <w:lvlText w:val="•"/>
      <w:lvlJc w:val="left"/>
      <w:pPr>
        <w:ind w:left="4093" w:hanging="356"/>
      </w:pPr>
      <w:rPr>
        <w:rFonts w:hint="default"/>
      </w:rPr>
    </w:lvl>
    <w:lvl w:ilvl="5" w:tplc="E49230E8">
      <w:numFmt w:val="bullet"/>
      <w:lvlText w:val="•"/>
      <w:lvlJc w:val="left"/>
      <w:pPr>
        <w:ind w:left="5002" w:hanging="356"/>
      </w:pPr>
      <w:rPr>
        <w:rFonts w:hint="default"/>
      </w:rPr>
    </w:lvl>
    <w:lvl w:ilvl="6" w:tplc="98F0D2CE">
      <w:numFmt w:val="bullet"/>
      <w:lvlText w:val="•"/>
      <w:lvlJc w:val="left"/>
      <w:pPr>
        <w:ind w:left="5910" w:hanging="356"/>
      </w:pPr>
      <w:rPr>
        <w:rFonts w:hint="default"/>
      </w:rPr>
    </w:lvl>
    <w:lvl w:ilvl="7" w:tplc="CDA4A232">
      <w:numFmt w:val="bullet"/>
      <w:lvlText w:val="•"/>
      <w:lvlJc w:val="left"/>
      <w:pPr>
        <w:ind w:left="6818" w:hanging="356"/>
      </w:pPr>
      <w:rPr>
        <w:rFonts w:hint="default"/>
      </w:rPr>
    </w:lvl>
    <w:lvl w:ilvl="8" w:tplc="F6A230F8">
      <w:numFmt w:val="bullet"/>
      <w:lvlText w:val="•"/>
      <w:lvlJc w:val="left"/>
      <w:pPr>
        <w:ind w:left="7727" w:hanging="356"/>
      </w:pPr>
      <w:rPr>
        <w:rFonts w:hint="default"/>
      </w:rPr>
    </w:lvl>
  </w:abstractNum>
  <w:abstractNum w:abstractNumId="4" w15:restartNumberingAfterBreak="0">
    <w:nsid w:val="7C033FD2"/>
    <w:multiLevelType w:val="hybridMultilevel"/>
    <w:tmpl w:val="3DC89808"/>
    <w:lvl w:ilvl="0" w:tplc="F620B102">
      <w:start w:val="1"/>
      <w:numFmt w:val="decimal"/>
      <w:lvlText w:val="%1."/>
      <w:lvlJc w:val="left"/>
      <w:pPr>
        <w:ind w:left="348" w:hanging="236"/>
        <w:jc w:val="left"/>
      </w:pPr>
      <w:rPr>
        <w:rFonts w:ascii="Arial" w:eastAsia="Arial" w:hAnsi="Arial" w:cs="Arial" w:hint="default"/>
        <w:spacing w:val="-2"/>
        <w:w w:val="90"/>
        <w:sz w:val="24"/>
        <w:szCs w:val="24"/>
      </w:rPr>
    </w:lvl>
    <w:lvl w:ilvl="1" w:tplc="34BC903E">
      <w:numFmt w:val="bullet"/>
      <w:lvlText w:val="•"/>
      <w:lvlJc w:val="left"/>
      <w:pPr>
        <w:ind w:left="1260" w:hanging="236"/>
      </w:pPr>
      <w:rPr>
        <w:rFonts w:hint="default"/>
      </w:rPr>
    </w:lvl>
    <w:lvl w:ilvl="2" w:tplc="1D0CAAFC">
      <w:numFmt w:val="bullet"/>
      <w:lvlText w:val="•"/>
      <w:lvlJc w:val="left"/>
      <w:pPr>
        <w:ind w:left="2180" w:hanging="236"/>
      </w:pPr>
      <w:rPr>
        <w:rFonts w:hint="default"/>
      </w:rPr>
    </w:lvl>
    <w:lvl w:ilvl="3" w:tplc="05DE92DE">
      <w:numFmt w:val="bullet"/>
      <w:lvlText w:val="•"/>
      <w:lvlJc w:val="left"/>
      <w:pPr>
        <w:ind w:left="3101" w:hanging="236"/>
      </w:pPr>
      <w:rPr>
        <w:rFonts w:hint="default"/>
      </w:rPr>
    </w:lvl>
    <w:lvl w:ilvl="4" w:tplc="FC3AD808">
      <w:numFmt w:val="bullet"/>
      <w:lvlText w:val="•"/>
      <w:lvlJc w:val="left"/>
      <w:pPr>
        <w:ind w:left="4021" w:hanging="236"/>
      </w:pPr>
      <w:rPr>
        <w:rFonts w:hint="default"/>
      </w:rPr>
    </w:lvl>
    <w:lvl w:ilvl="5" w:tplc="3098A4CE">
      <w:numFmt w:val="bullet"/>
      <w:lvlText w:val="•"/>
      <w:lvlJc w:val="left"/>
      <w:pPr>
        <w:ind w:left="4942" w:hanging="236"/>
      </w:pPr>
      <w:rPr>
        <w:rFonts w:hint="default"/>
      </w:rPr>
    </w:lvl>
    <w:lvl w:ilvl="6" w:tplc="DADA5DCE">
      <w:numFmt w:val="bullet"/>
      <w:lvlText w:val="•"/>
      <w:lvlJc w:val="left"/>
      <w:pPr>
        <w:ind w:left="5862" w:hanging="236"/>
      </w:pPr>
      <w:rPr>
        <w:rFonts w:hint="default"/>
      </w:rPr>
    </w:lvl>
    <w:lvl w:ilvl="7" w:tplc="11EC0412">
      <w:numFmt w:val="bullet"/>
      <w:lvlText w:val="•"/>
      <w:lvlJc w:val="left"/>
      <w:pPr>
        <w:ind w:left="6782" w:hanging="236"/>
      </w:pPr>
      <w:rPr>
        <w:rFonts w:hint="default"/>
      </w:rPr>
    </w:lvl>
    <w:lvl w:ilvl="8" w:tplc="62969294">
      <w:numFmt w:val="bullet"/>
      <w:lvlText w:val="•"/>
      <w:lvlJc w:val="left"/>
      <w:pPr>
        <w:ind w:left="7703" w:hanging="236"/>
      </w:pPr>
      <w:rPr>
        <w:rFonts w:hint="default"/>
      </w:rPr>
    </w:lvl>
  </w:abstractNum>
  <w:num w:numId="1" w16cid:durableId="1049114934">
    <w:abstractNumId w:val="0"/>
  </w:num>
  <w:num w:numId="2" w16cid:durableId="776170800">
    <w:abstractNumId w:val="1"/>
  </w:num>
  <w:num w:numId="3" w16cid:durableId="519247540">
    <w:abstractNumId w:val="2"/>
  </w:num>
  <w:num w:numId="4" w16cid:durableId="111942625">
    <w:abstractNumId w:val="4"/>
  </w:num>
  <w:num w:numId="5" w16cid:durableId="693187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7CE"/>
    <w:rsid w:val="0007052E"/>
    <w:rsid w:val="008957CE"/>
    <w:rsid w:val="009F1EFE"/>
    <w:rsid w:val="00A85352"/>
    <w:rsid w:val="00D820BB"/>
    <w:rsid w:val="00EE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94750-D447-4BB1-84F5-62DC50AC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957CE"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57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957CE"/>
    <w:pPr>
      <w:spacing w:before="60"/>
    </w:pPr>
    <w:rPr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8957CE"/>
    <w:pPr>
      <w:ind w:left="113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8957CE"/>
    <w:pPr>
      <w:spacing w:before="60"/>
      <w:ind w:left="348" w:hanging="355"/>
    </w:pPr>
  </w:style>
  <w:style w:type="paragraph" w:customStyle="1" w:styleId="TableParagraph">
    <w:name w:val="Table Paragraph"/>
    <w:basedOn w:val="Normal"/>
    <w:uiPriority w:val="1"/>
    <w:qFormat/>
    <w:rsid w:val="008957CE"/>
  </w:style>
  <w:style w:type="character" w:styleId="Kpr">
    <w:name w:val="Hyperlink"/>
    <w:basedOn w:val="VarsaylanParagrafYazTipi"/>
    <w:uiPriority w:val="99"/>
    <w:unhideWhenUsed/>
    <w:rsid w:val="00EE2942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A8535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85352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semiHidden/>
    <w:unhideWhenUsed/>
    <w:rsid w:val="00A8535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8535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Manager>https://www.HangiSoru.com</Manager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2018-04-20T13:32:00Z</dcterms:created>
  <dcterms:modified xsi:type="dcterms:W3CDTF">2023-02-04T11:08:00Z</dcterms:modified>
  <cp:category>https://www.HangiSoru.com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2018-04-20T00:00:00Z</vt:filetime>
  </property>
</Properties>
</file>