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F9D" w:rsidRDefault="00D95E31">
      <w:pPr>
        <w:ind w:left="17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color w:val="0000FF"/>
          <w:sz w:val="28"/>
          <w:szCs w:val="28"/>
        </w:rPr>
        <w:t>Atatürkçülük ve Çağdaşlaşan Türkiye Ünitesi</w:t>
      </w:r>
    </w:p>
    <w:p w:rsidR="00EB2F9D" w:rsidRDefault="00EB2F9D">
      <w:pPr>
        <w:spacing w:line="20" w:lineRule="exact"/>
        <w:rPr>
          <w:sz w:val="24"/>
          <w:szCs w:val="24"/>
        </w:rPr>
      </w:pPr>
    </w:p>
    <w:p w:rsidR="00EB2F9D" w:rsidRDefault="00EB2F9D">
      <w:pPr>
        <w:spacing w:line="264" w:lineRule="exact"/>
        <w:rPr>
          <w:sz w:val="24"/>
          <w:szCs w:val="24"/>
        </w:rPr>
      </w:pPr>
    </w:p>
    <w:p w:rsidR="00EB2F9D" w:rsidRDefault="00D95E31">
      <w:pPr>
        <w:ind w:left="28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Atatürk İlkeleri Etkinliği</w:t>
      </w:r>
    </w:p>
    <w:p w:rsidR="00EB2F9D" w:rsidRDefault="00EB2F9D">
      <w:pPr>
        <w:spacing w:line="254" w:lineRule="exact"/>
        <w:rPr>
          <w:sz w:val="24"/>
          <w:szCs w:val="24"/>
        </w:rPr>
      </w:pPr>
    </w:p>
    <w:p w:rsidR="00EB2F9D" w:rsidRDefault="00D95E31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Aşağıdaki cümleleri okuyarak hangi Atatürk ilkeleri ile ilgili olduğunu karşısındaki boşluğa yazınız.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49536;visibility:visible;mso-wrap-distance-left:0;mso-wrap-distance-right:0" from="-4.2pt,8.6pt" to="527.8pt,8.6pt" o:allowincell="f" strokeweight=".16931mm"/>
        </w:pict>
      </w:r>
      <w:r>
        <w:rPr>
          <w:sz w:val="24"/>
          <w:szCs w:val="24"/>
        </w:rPr>
        <w:pict>
          <v:line id="Shape 3" o:spid="_x0000_s1028" style="position:absolute;z-index:251650560;visibility:visible;mso-wrap-distance-left:0;mso-wrap-distance-right:0" from="-4pt,8.4pt" to="-4pt,562.3pt" o:allowincell="f" strokeweight=".16931mm"/>
        </w:pict>
      </w:r>
      <w:r>
        <w:rPr>
          <w:sz w:val="24"/>
          <w:szCs w:val="24"/>
        </w:rPr>
        <w:pict>
          <v:line id="Shape 4" o:spid="_x0000_s1029" style="position:absolute;z-index:251651584;visibility:visible;mso-wrap-distance-left:0;mso-wrap-distance-right:0" from="-4.2pt,40.8pt" to="527.8pt,40.8pt" o:allowincell="f" strokeweight=".16931mm"/>
        </w:pict>
      </w:r>
      <w:r>
        <w:rPr>
          <w:sz w:val="24"/>
          <w:szCs w:val="24"/>
        </w:rPr>
        <w:pict>
          <v:line id="Shape 5" o:spid="_x0000_s1030" style="position:absolute;z-index:251652608;visibility:visible;mso-wrap-distance-left:0;mso-wrap-distance-right:0" from="360.3pt,8.4pt" to="360.3pt,562.3pt" o:allowincell="f" strokeweight=".16931mm"/>
        </w:pict>
      </w:r>
      <w:r>
        <w:rPr>
          <w:sz w:val="24"/>
          <w:szCs w:val="24"/>
        </w:rPr>
        <w:pict>
          <v:line id="Shape 6" o:spid="_x0000_s1031" style="position:absolute;z-index:251653632;visibility:visible;mso-wrap-distance-left:0;mso-wrap-distance-right:0" from="527.6pt,8.4pt" to="527.6pt,562.3pt" o:allowincell="f" strokeweight=".48pt"/>
        </w:pict>
      </w:r>
    </w:p>
    <w:p w:rsidR="00EB2F9D" w:rsidRDefault="00EB2F9D">
      <w:pPr>
        <w:spacing w:line="335" w:lineRule="exact"/>
        <w:rPr>
          <w:sz w:val="24"/>
          <w:szCs w:val="24"/>
        </w:rPr>
      </w:pPr>
    </w:p>
    <w:p w:rsidR="00EB2F9D" w:rsidRDefault="00D95E31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Devlet yönetiminde milli iradeyi, milli egemenliği ve özgür iradeyi esas alır.</w:t>
      </w:r>
    </w:p>
    <w:p w:rsidR="00EB2F9D" w:rsidRDefault="00EB2F9D">
      <w:pPr>
        <w:spacing w:line="327" w:lineRule="exact"/>
        <w:rPr>
          <w:sz w:val="24"/>
          <w:szCs w:val="24"/>
        </w:rPr>
      </w:pPr>
    </w:p>
    <w:p w:rsidR="00EB2F9D" w:rsidRDefault="00D95E31">
      <w:pPr>
        <w:spacing w:line="248" w:lineRule="auto"/>
        <w:ind w:left="40" w:right="2764"/>
        <w:rPr>
          <w:sz w:val="20"/>
          <w:szCs w:val="20"/>
        </w:rPr>
      </w:pPr>
      <w:r>
        <w:rPr>
          <w:rFonts w:ascii="Calibri" w:eastAsia="Calibri" w:hAnsi="Calibri" w:cs="Calibri"/>
        </w:rPr>
        <w:t>Toplumda birey, aile, zümre ve sınıf egemenliğinin olmadığı, millet bireylerinin yasa önünde eşitliği esasına dayanır.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7" o:spid="_x0000_s1032" style="position:absolute;z-index:251654656;visibility:visible;mso-wrap-distance-left:0;mso-wrap-distance-right:0" from="-4.2pt,6.55pt" to="527.8pt,6.55pt" o:allowincell="f" strokeweight=".48pt"/>
        </w:pict>
      </w:r>
    </w:p>
    <w:p w:rsidR="00EB2F9D" w:rsidRDefault="00EB2F9D">
      <w:pPr>
        <w:spacing w:line="294" w:lineRule="exact"/>
        <w:rPr>
          <w:sz w:val="24"/>
          <w:szCs w:val="24"/>
        </w:rPr>
      </w:pPr>
    </w:p>
    <w:p w:rsidR="00EB2F9D" w:rsidRDefault="00D95E31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Dinî inançların devlet ve siyasette rol oynamaması esasına dayanır.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8" o:spid="_x0000_s1033" style="position:absolute;z-index:251655680;visibility:visible;mso-wrap-distance-left:0;mso-wrap-distance-right:0" from="-4.2pt,9.6pt" to="527.8pt,9.6pt" o:allowincell="f" strokeweight=".16931mm"/>
        </w:pict>
      </w:r>
    </w:p>
    <w:p w:rsidR="00EB2F9D" w:rsidRDefault="00EB2F9D">
      <w:pPr>
        <w:spacing w:line="340" w:lineRule="exact"/>
        <w:rPr>
          <w:sz w:val="24"/>
          <w:szCs w:val="24"/>
        </w:rPr>
      </w:pPr>
    </w:p>
    <w:p w:rsidR="00EB2F9D" w:rsidRDefault="00D95E31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Bilim ve tekniğin ışığında sürekli bir çağdaşlaşmayı esas alır.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9" o:spid="_x0000_s1034" style="position:absolute;z-index:251656704;visibility:visible;mso-wrap-distance-left:0;mso-wrap-distance-right:0" from="-4.2pt,8.65pt" to="527.8pt,8.65pt" o:allowincell="f" strokeweight=".48pt"/>
        </w:pict>
      </w:r>
    </w:p>
    <w:p w:rsidR="00EB2F9D" w:rsidRDefault="00EB2F9D">
      <w:pPr>
        <w:spacing w:line="200" w:lineRule="exact"/>
        <w:rPr>
          <w:sz w:val="24"/>
          <w:szCs w:val="24"/>
        </w:rPr>
      </w:pPr>
    </w:p>
    <w:p w:rsidR="00EB2F9D" w:rsidRDefault="00EB2F9D">
      <w:pPr>
        <w:spacing w:line="207" w:lineRule="exact"/>
        <w:rPr>
          <w:sz w:val="24"/>
          <w:szCs w:val="24"/>
        </w:rPr>
      </w:pPr>
    </w:p>
    <w:p w:rsidR="00EB2F9D" w:rsidRDefault="00D95E31">
      <w:pPr>
        <w:spacing w:line="271" w:lineRule="auto"/>
        <w:ind w:left="40" w:right="3784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Memleketin kısa sürede kalkınması için ekonomik alanda bireylerin yapamayacağı işleri devletin üzerine alması esasına dayanır.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0" o:spid="_x0000_s1035" style="position:absolute;z-index:251657728;visibility:visible;mso-wrap-distance-left:0;mso-wrap-distance-right:0" from="-4.2pt,10.9pt" to="527.8pt,10.9pt" o:allowincell="f" strokeweight=".16897mm"/>
        </w:pict>
      </w:r>
    </w:p>
    <w:p w:rsidR="00EB2F9D" w:rsidRDefault="00EB2F9D">
      <w:pPr>
        <w:spacing w:line="200" w:lineRule="exact"/>
        <w:rPr>
          <w:sz w:val="24"/>
          <w:szCs w:val="24"/>
        </w:rPr>
      </w:pPr>
    </w:p>
    <w:p w:rsidR="00EB2F9D" w:rsidRDefault="00EB2F9D">
      <w:pPr>
        <w:spacing w:line="219" w:lineRule="exact"/>
        <w:rPr>
          <w:sz w:val="24"/>
          <w:szCs w:val="24"/>
        </w:rPr>
      </w:pPr>
    </w:p>
    <w:p w:rsidR="00EB2F9D" w:rsidRDefault="00D95E31">
      <w:pPr>
        <w:spacing w:line="248" w:lineRule="auto"/>
        <w:ind w:left="40" w:right="2724"/>
        <w:rPr>
          <w:sz w:val="20"/>
          <w:szCs w:val="20"/>
        </w:rPr>
      </w:pPr>
      <w:r>
        <w:rPr>
          <w:rFonts w:ascii="Calibri" w:eastAsia="Calibri" w:hAnsi="Calibri" w:cs="Calibri"/>
        </w:rPr>
        <w:t>Milli sınırlar İçinde birlik ve beraberlik içinde çalışmak ve ülkeyi daha güzel hâle getirmek esasına dayanır.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1" o:spid="_x0000_s1036" style="position:absolute;z-index:251658752;visibility:visible;mso-wrap-distance-left:0;mso-wrap-distance-right:0" from="-4.2pt,10.85pt" to="527.8pt,10.85pt" o:allowincell="f" strokeweight=".16931mm"/>
        </w:pict>
      </w:r>
    </w:p>
    <w:p w:rsidR="00EB2F9D" w:rsidRDefault="00EB2F9D">
      <w:pPr>
        <w:spacing w:line="200" w:lineRule="exact"/>
        <w:rPr>
          <w:sz w:val="24"/>
          <w:szCs w:val="24"/>
        </w:rPr>
      </w:pPr>
    </w:p>
    <w:p w:rsidR="00EB2F9D" w:rsidRDefault="00EB2F9D">
      <w:pPr>
        <w:spacing w:line="271" w:lineRule="exact"/>
        <w:rPr>
          <w:sz w:val="24"/>
          <w:szCs w:val="24"/>
        </w:rPr>
      </w:pPr>
    </w:p>
    <w:p w:rsidR="00EB2F9D" w:rsidRDefault="00D95E31">
      <w:pPr>
        <w:spacing w:line="248" w:lineRule="auto"/>
        <w:ind w:left="40" w:right="2944"/>
        <w:rPr>
          <w:sz w:val="20"/>
          <w:szCs w:val="20"/>
        </w:rPr>
      </w:pPr>
      <w:r>
        <w:rPr>
          <w:rFonts w:ascii="Calibri" w:eastAsia="Calibri" w:hAnsi="Calibri" w:cs="Calibri"/>
        </w:rPr>
        <w:t>Ülkesini, yüksek bağımsızlığını korumasını bilen Türk milleti, dilini de yabancı dillerin boyunduruğundan kurtarmalıdır.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2" o:spid="_x0000_s1037" style="position:absolute;z-index:251659776;visibility:visible;mso-wrap-distance-left:0;mso-wrap-distance-right:0" from="-4.2pt,13.5pt" to="527.8pt,13.5pt" o:allowincell="f" strokeweight=".16897mm"/>
        </w:pict>
      </w:r>
    </w:p>
    <w:p w:rsidR="00EB2F9D" w:rsidRDefault="00EB2F9D">
      <w:pPr>
        <w:spacing w:line="200" w:lineRule="exact"/>
        <w:rPr>
          <w:sz w:val="24"/>
          <w:szCs w:val="24"/>
        </w:rPr>
      </w:pPr>
    </w:p>
    <w:p w:rsidR="00EB2F9D" w:rsidRDefault="00EB2F9D">
      <w:pPr>
        <w:spacing w:line="238" w:lineRule="exact"/>
        <w:rPr>
          <w:sz w:val="24"/>
          <w:szCs w:val="24"/>
        </w:rPr>
      </w:pPr>
    </w:p>
    <w:p w:rsidR="00EB2F9D" w:rsidRDefault="00D95E31">
      <w:pPr>
        <w:spacing w:line="248" w:lineRule="auto"/>
        <w:ind w:left="40" w:right="2844"/>
        <w:rPr>
          <w:sz w:val="20"/>
          <w:szCs w:val="20"/>
        </w:rPr>
      </w:pPr>
      <w:r>
        <w:rPr>
          <w:rFonts w:ascii="Calibri" w:eastAsia="Calibri" w:hAnsi="Calibri" w:cs="Calibri"/>
        </w:rPr>
        <w:t>Diyarbakırlı, Vanlı, Erzurumlu, Trabzonlu, İstanbullu, Trakyalı ve Makedonyalı, hep bir milletin evlatları, hep aynı cevherin damarlarıdır.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3" o:spid="_x0000_s1038" style="position:absolute;z-index:251660800;visibility:visible;mso-wrap-distance-left:0;mso-wrap-distance-right:0" from="-4.2pt,8.95pt" to="527.8pt,8.95pt" o:allowincell="f" strokeweight=".48pt"/>
        </w:pict>
      </w:r>
    </w:p>
    <w:p w:rsidR="00EB2F9D" w:rsidRDefault="00EB2F9D">
      <w:pPr>
        <w:spacing w:line="342" w:lineRule="exact"/>
        <w:rPr>
          <w:sz w:val="24"/>
          <w:szCs w:val="24"/>
        </w:rPr>
      </w:pPr>
    </w:p>
    <w:p w:rsidR="00EB2F9D" w:rsidRDefault="00D95E31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Türk kuvvet ve zekasının yenmediği ve yenemeyeceği güçlük yoktur.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4" o:spid="_x0000_s1039" style="position:absolute;z-index:251661824;visibility:visible;mso-wrap-distance-left:0;mso-wrap-distance-right:0" from="-4.2pt,9.6pt" to="527.8pt,9.6pt" o:allowincell="f" strokeweight=".16897mm"/>
        </w:pict>
      </w:r>
    </w:p>
    <w:p w:rsidR="00EB2F9D" w:rsidRDefault="00EB2F9D">
      <w:pPr>
        <w:spacing w:line="359" w:lineRule="exact"/>
        <w:rPr>
          <w:sz w:val="24"/>
          <w:szCs w:val="24"/>
        </w:rPr>
      </w:pPr>
    </w:p>
    <w:p w:rsidR="00EB2F9D" w:rsidRDefault="00D95E31">
      <w:pPr>
        <w:spacing w:line="248" w:lineRule="auto"/>
        <w:ind w:left="40" w:right="3224"/>
        <w:rPr>
          <w:sz w:val="20"/>
          <w:szCs w:val="20"/>
        </w:rPr>
      </w:pPr>
      <w:r>
        <w:rPr>
          <w:rFonts w:ascii="Calibri" w:eastAsia="Calibri" w:hAnsi="Calibri" w:cs="Calibri"/>
        </w:rPr>
        <w:t>Biz, kendi benliğimiz içinde ve kendi mizaç ve karakterimizle ilerliyoruz ve ilerleyeceğiz.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5" o:spid="_x0000_s1040" style="position:absolute;z-index:251662848;visibility:visible;mso-wrap-distance-left:0;mso-wrap-distance-right:0" from="-4.2pt,9.2pt" to="527.8pt,9.2pt" o:allowincell="f" strokeweight=".48pt"/>
        </w:pict>
      </w:r>
    </w:p>
    <w:p w:rsidR="00EB2F9D" w:rsidRDefault="00EB2F9D">
      <w:pPr>
        <w:spacing w:line="347" w:lineRule="exact"/>
        <w:rPr>
          <w:sz w:val="24"/>
          <w:szCs w:val="24"/>
        </w:rPr>
      </w:pPr>
    </w:p>
    <w:p w:rsidR="00EB2F9D" w:rsidRDefault="00D95E31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Kuvvet birdir ve o milletindir.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6" o:spid="_x0000_s1041" style="position:absolute;z-index:251663872;visibility:visible;mso-wrap-distance-left:0;mso-wrap-distance-right:0" from="-4.2pt,9.6pt" to="527.8pt,9.6pt" o:allowincell="f" strokeweight=".16897mm"/>
        </w:pict>
      </w:r>
    </w:p>
    <w:p w:rsidR="00EB2F9D" w:rsidRDefault="00EB2F9D">
      <w:pPr>
        <w:spacing w:line="307" w:lineRule="exact"/>
        <w:rPr>
          <w:sz w:val="24"/>
          <w:szCs w:val="24"/>
        </w:rPr>
      </w:pPr>
    </w:p>
    <w:p w:rsidR="00EB2F9D" w:rsidRDefault="00D95E31">
      <w:pPr>
        <w:spacing w:line="248" w:lineRule="auto"/>
        <w:ind w:left="40" w:right="2824"/>
        <w:rPr>
          <w:sz w:val="20"/>
          <w:szCs w:val="20"/>
        </w:rPr>
      </w:pPr>
      <w:r>
        <w:rPr>
          <w:rFonts w:ascii="Calibri" w:eastAsia="Calibri" w:hAnsi="Calibri" w:cs="Calibri"/>
        </w:rPr>
        <w:t>Türk çocuğu, atalarını tanıdıkça daha büyük işler yapmak için kendinde kuvvet bulacaktır.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7" o:spid="_x0000_s1042" style="position:absolute;z-index:251664896;visibility:visible;mso-wrap-distance-left:0;mso-wrap-distance-right:0" from="-4.2pt,6.55pt" to="527.8pt,6.55pt" o:allowincell="f" strokeweight=".48pt"/>
        </w:pict>
      </w:r>
    </w:p>
    <w:p w:rsidR="00EB2F9D" w:rsidRDefault="00EB2F9D">
      <w:pPr>
        <w:spacing w:line="275" w:lineRule="exact"/>
        <w:rPr>
          <w:sz w:val="24"/>
          <w:szCs w:val="24"/>
        </w:rPr>
      </w:pPr>
    </w:p>
    <w:p w:rsidR="00EB2F9D" w:rsidRDefault="00D95E31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Yurtta sulh, cihanda sulh.</w:t>
      </w:r>
    </w:p>
    <w:p w:rsidR="00EB2F9D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8" o:spid="_x0000_s1043" style="position:absolute;z-index:251665920;visibility:visible;mso-wrap-distance-left:0;mso-wrap-distance-right:0" from="-4.2pt,8.9pt" to="527.8pt,8.9pt" o:allowincell="f" strokeweight=".16931mm"/>
        </w:pict>
      </w:r>
    </w:p>
    <w:p w:rsidR="00EB2F9D" w:rsidRDefault="00EB2F9D">
      <w:pPr>
        <w:spacing w:line="340" w:lineRule="exact"/>
        <w:rPr>
          <w:sz w:val="24"/>
          <w:szCs w:val="24"/>
        </w:rPr>
      </w:pPr>
    </w:p>
    <w:p w:rsidR="00EB2F9D" w:rsidRDefault="00D95E31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Hayatta en hakiki mürşit ilimdir.</w:t>
      </w:r>
    </w:p>
    <w:p w:rsidR="00D95E31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9" o:spid="_x0000_s1044" style="position:absolute;z-index:251666944;visibility:visible;mso-wrap-distance-left:0;mso-wrap-distance-right:0" from="-4.2pt,9.6pt" to="527.8pt,9.6pt" o:allowincell="f" strokeweight=".48pt"/>
        </w:pict>
      </w:r>
    </w:p>
    <w:p w:rsidR="00D95E31" w:rsidRDefault="00D95E31" w:rsidP="00D95E31">
      <w:pPr>
        <w:rPr>
          <w:sz w:val="24"/>
          <w:szCs w:val="24"/>
        </w:rPr>
      </w:pPr>
    </w:p>
    <w:p w:rsidR="00EB2F9D" w:rsidRDefault="00D95E31" w:rsidP="00C8247D">
      <w:pPr>
        <w:tabs>
          <w:tab w:val="left" w:pos="1260"/>
        </w:tabs>
        <w:rPr>
          <w:rStyle w:val="Kpr"/>
          <w:color w:val="FFFFFF" w:themeColor="background1"/>
        </w:rPr>
      </w:pPr>
      <w:r>
        <w:rPr>
          <w:sz w:val="24"/>
          <w:szCs w:val="24"/>
        </w:rPr>
        <w:tab/>
      </w:r>
      <w:hyperlink r:id="rId6" w:history="1">
        <w:r w:rsidRPr="00D95E31">
          <w:rPr>
            <w:rStyle w:val="Kpr"/>
            <w:color w:val="FFFFFF" w:themeColor="background1"/>
          </w:rPr>
          <w:t>https://www.</w:t>
        </w:r>
        <w:r w:rsidR="00C8247D">
          <w:rPr>
            <w:rStyle w:val="Kpr"/>
            <w:color w:val="FFFFFF" w:themeColor="background1"/>
          </w:rPr>
          <w:t>HangiSoru</w:t>
        </w:r>
        <w:r w:rsidRPr="00D95E31">
          <w:rPr>
            <w:rStyle w:val="Kpr"/>
            <w:color w:val="FFFFFF" w:themeColor="background1"/>
          </w:rPr>
          <w:t>.com</w:t>
        </w:r>
      </w:hyperlink>
      <w:r w:rsidRPr="00D95E31">
        <w:rPr>
          <w:color w:val="FFFFFF" w:themeColor="background1"/>
        </w:rPr>
        <w:t xml:space="preserve"> </w:t>
      </w:r>
    </w:p>
    <w:p w:rsidR="00543678" w:rsidRPr="00543678" w:rsidRDefault="00543678" w:rsidP="00543678">
      <w:pPr>
        <w:rPr>
          <w:sz w:val="24"/>
          <w:szCs w:val="24"/>
        </w:rPr>
      </w:pPr>
    </w:p>
    <w:p w:rsidR="00543678" w:rsidRPr="00543678" w:rsidRDefault="00543678" w:rsidP="00543678">
      <w:pPr>
        <w:rPr>
          <w:sz w:val="24"/>
          <w:szCs w:val="24"/>
        </w:rPr>
      </w:pPr>
    </w:p>
    <w:p w:rsidR="00543678" w:rsidRPr="00543678" w:rsidRDefault="00543678" w:rsidP="00543678">
      <w:pPr>
        <w:rPr>
          <w:sz w:val="24"/>
          <w:szCs w:val="24"/>
        </w:rPr>
      </w:pPr>
    </w:p>
    <w:p w:rsidR="00543678" w:rsidRPr="00543678" w:rsidRDefault="00543678" w:rsidP="00543678">
      <w:pPr>
        <w:tabs>
          <w:tab w:val="left" w:pos="357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43678">
        <w:rPr>
          <w:sz w:val="24"/>
          <w:szCs w:val="24"/>
        </w:rPr>
        <w:t>derskitabicevaplarim.com</w:t>
      </w:r>
    </w:p>
    <w:sectPr w:rsidR="00543678" w:rsidRPr="00543678" w:rsidSect="00EB2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926" w:right="1440" w:bottom="1440" w:left="680" w:header="0" w:footer="0" w:gutter="0"/>
      <w:cols w:space="708" w:equalWidth="0">
        <w:col w:w="97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49C0" w:rsidRDefault="006649C0" w:rsidP="00C8247D">
      <w:r>
        <w:separator/>
      </w:r>
    </w:p>
  </w:endnote>
  <w:endnote w:type="continuationSeparator" w:id="0">
    <w:p w:rsidR="006649C0" w:rsidRDefault="006649C0" w:rsidP="00C8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47D" w:rsidRDefault="00C824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47D" w:rsidRDefault="00C824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47D" w:rsidRDefault="00C824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49C0" w:rsidRDefault="006649C0" w:rsidP="00C8247D">
      <w:r>
        <w:separator/>
      </w:r>
    </w:p>
  </w:footnote>
  <w:footnote w:type="continuationSeparator" w:id="0">
    <w:p w:rsidR="006649C0" w:rsidRDefault="006649C0" w:rsidP="00C8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47D" w:rsidRDefault="00C824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47D" w:rsidRDefault="00C824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47D" w:rsidRDefault="00C824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F9D"/>
    <w:rsid w:val="00543678"/>
    <w:rsid w:val="006649C0"/>
    <w:rsid w:val="00C2251B"/>
    <w:rsid w:val="00C8247D"/>
    <w:rsid w:val="00D95E31"/>
    <w:rsid w:val="00EB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6DD71EF6-5A2C-48DB-96E6-535C5331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95E3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824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8247D"/>
  </w:style>
  <w:style w:type="paragraph" w:styleId="AltBilgi">
    <w:name w:val="footer"/>
    <w:basedOn w:val="Normal"/>
    <w:link w:val="AltBilgiChar"/>
    <w:uiPriority w:val="99"/>
    <w:semiHidden/>
    <w:unhideWhenUsed/>
    <w:rsid w:val="00C824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8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2019-03-15T09:27:00Z</dcterms:created>
  <dcterms:modified xsi:type="dcterms:W3CDTF">2023-02-04T11:28:00Z</dcterms:modified>
  <cp:category>https://www.HangiSoru.com</cp:category>
</cp:coreProperties>
</file>