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DF" w:rsidRPr="009B60DF" w:rsidRDefault="009B60DF" w:rsidP="009B60DF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9B60DF">
        <w:rPr>
          <w:rFonts w:ascii="Arial" w:eastAsia="Times New Roman" w:hAnsi="Arial" w:cs="Arial"/>
          <w:b/>
          <w:bCs/>
          <w:color w:val="B8451D"/>
          <w:sz w:val="31"/>
          <w:szCs w:val="31"/>
        </w:rPr>
        <w:t> 22- Sultan İkinci Mustafa Han (Kısaca)</w:t>
      </w:r>
    </w:p>
    <w:p w:rsidR="009B60DF" w:rsidRPr="009B60DF" w:rsidRDefault="009B60DF" w:rsidP="009B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5715000"/>
            <wp:effectExtent l="19050" t="0" r="0" b="0"/>
            <wp:docPr id="1" name="Resim 1" descr="22- Sultan İkinci Mustafa Han (Kısa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- Sultan İkinci Mustafa Han (Kısaca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b/>
          <w:bCs/>
          <w:color w:val="000000"/>
          <w:sz w:val="29"/>
        </w:rPr>
        <w:t>Babası: </w:t>
      </w:r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Dördüncü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b/>
          <w:bCs/>
          <w:color w:val="000000"/>
          <w:sz w:val="29"/>
        </w:rPr>
        <w:t>Annesi: 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Emetullah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 Rabia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Gülnüş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 Sultan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b/>
          <w:bCs/>
          <w:color w:val="000000"/>
          <w:sz w:val="29"/>
        </w:rPr>
        <w:t>Doğumu: </w:t>
      </w:r>
      <w:r w:rsidRPr="009B60DF">
        <w:rPr>
          <w:rFonts w:ascii="Arial" w:eastAsia="Times New Roman" w:hAnsi="Arial" w:cs="Arial"/>
          <w:color w:val="000000"/>
          <w:sz w:val="29"/>
          <w:szCs w:val="29"/>
        </w:rPr>
        <w:t>5 Haziran 1664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b/>
          <w:bCs/>
          <w:color w:val="000000"/>
          <w:sz w:val="29"/>
        </w:rPr>
        <w:t>Vefatı: </w:t>
      </w:r>
      <w:r w:rsidRPr="009B60DF">
        <w:rPr>
          <w:rFonts w:ascii="Arial" w:eastAsia="Times New Roman" w:hAnsi="Arial" w:cs="Arial"/>
          <w:color w:val="000000"/>
          <w:sz w:val="29"/>
          <w:szCs w:val="29"/>
        </w:rPr>
        <w:t>29 Ocak 1704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b/>
          <w:bCs/>
          <w:color w:val="000000"/>
          <w:sz w:val="29"/>
        </w:rPr>
        <w:t>Saltanatı: </w:t>
      </w:r>
      <w:r w:rsidRPr="009B60DF">
        <w:rPr>
          <w:rFonts w:ascii="Arial" w:eastAsia="Times New Roman" w:hAnsi="Arial" w:cs="Arial"/>
          <w:color w:val="000000"/>
          <w:sz w:val="29"/>
          <w:szCs w:val="29"/>
        </w:rPr>
        <w:t>1695 - 1703 (8 Sene)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İkinci Mustafa, İstanbul'da dünyaya geldi. Kuvvetli bir ilim tahsili yaptı. Tahta geçtiğinin üçüncü günü yapacağı işleri anlatan bir yazı neşretti. Yazısında : "Zevk, sefa ve rahatı kendimize haram eylemişizdir." diyordu. Yine vezirlerinden birine yazmış olduğu yazı şöyledir :"Bana ağırlık ve hazine lâzım değil. Yerine göre kuru ekmek yerim. Vücudumu din uğruna harcarım. Sıkıntının her çeşidine sabrederim. </w:t>
      </w:r>
      <w:r w:rsidRPr="009B60DF">
        <w:rPr>
          <w:rFonts w:ascii="Arial" w:eastAsia="Times New Roman" w:hAnsi="Arial" w:cs="Arial"/>
          <w:color w:val="000000"/>
          <w:sz w:val="29"/>
          <w:szCs w:val="29"/>
        </w:rPr>
        <w:lastRenderedPageBreak/>
        <w:t>Milletime hizmet tamam olmadıkça, seferden dönmem. Elbette sefere bizzat kendim giderim."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Devrinde Sakız Adası yeniden alındı. Çok kıymetli deniz zaferleri kazanıldı. 1695'de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Lugoş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 Zaferi kazanıldı. Rus Çarı Büyük Petro Azak'ta hezimete uğratıldı. Fakat bir sene sonra Azak düştü. 1696'da Azak Kalesindeki 500 asker 100.000'lik Rus Ordusuna iki ay dayandı. </w:t>
      </w:r>
      <w:proofErr w:type="gram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dersimiz</w:t>
      </w:r>
      <w:proofErr w:type="gramEnd"/>
      <w:r w:rsidRPr="009B60DF">
        <w:rPr>
          <w:rFonts w:ascii="Arial" w:eastAsia="Times New Roman" w:hAnsi="Arial" w:cs="Arial"/>
          <w:color w:val="000000"/>
          <w:sz w:val="29"/>
          <w:szCs w:val="29"/>
        </w:rPr>
        <w:t>.com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Almanlara karşı </w:t>
      </w:r>
      <w:proofErr w:type="gram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Olaş</w:t>
      </w:r>
      <w:proofErr w:type="gram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 Zaferi kazanıldı. Lehistan, Alman ve Venedik cephelerinde büyük ve kesin başarılar kazanıldı. Fakat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Zenta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 Bozgunu diye tarihe geçen ve 30.000 Türk askerinin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şehadetiyle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 neticelenen elim hadise bu devirde meydana geldi.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1699'da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Karlofça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 Anlaşması yapıldı. 1703'te İstanbul'da isyan oldu. İsyan büyüdü ve İkinci Mustafa tahttan indirildi. 4 ay sonra da vefat etti. Vefatında 39 yaşında idi. İstanbul'da Yeni Cami yanındaki türbesine gömüldü. (Allah rahmet eylesin.)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Maruf ve meşhur Hattat Hafız Osman Efendi (H. 1110), Emirler Şeyhi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Seyyid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 Efendi bu devirde vefat etmişlerdir.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b/>
          <w:bCs/>
          <w:color w:val="000000"/>
          <w:sz w:val="29"/>
        </w:rPr>
        <w:t>Erkek Çocukları:</w:t>
      </w:r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 Birinci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Mahmud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, Üçüncü Osman, Üçüncü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, Küçük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, Hüseyin, Selim,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>, Osman.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B60DF">
        <w:rPr>
          <w:rFonts w:ascii="Arial" w:eastAsia="Times New Roman" w:hAnsi="Arial" w:cs="Arial"/>
          <w:b/>
          <w:bCs/>
          <w:color w:val="000000"/>
          <w:sz w:val="29"/>
        </w:rPr>
        <w:t>Kız Çocukları:</w:t>
      </w:r>
      <w:r w:rsidRPr="009B60DF">
        <w:rPr>
          <w:rFonts w:ascii="Arial" w:eastAsia="Times New Roman" w:hAnsi="Arial" w:cs="Arial"/>
          <w:color w:val="000000"/>
          <w:sz w:val="29"/>
          <w:szCs w:val="29"/>
        </w:rPr>
        <w:t> 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Ümmügülsüm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, Ayşe,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Emetullah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 xml:space="preserve">, Emine, Rukiye, Safiye. Zahide, Atike, Fatma, </w:t>
      </w:r>
      <w:proofErr w:type="spellStart"/>
      <w:r w:rsidRPr="009B60DF">
        <w:rPr>
          <w:rFonts w:ascii="Arial" w:eastAsia="Times New Roman" w:hAnsi="Arial" w:cs="Arial"/>
          <w:color w:val="000000"/>
          <w:sz w:val="29"/>
          <w:szCs w:val="29"/>
        </w:rPr>
        <w:t>Zeyneb</w:t>
      </w:r>
      <w:proofErr w:type="spellEnd"/>
      <w:r w:rsidRPr="009B60DF">
        <w:rPr>
          <w:rFonts w:ascii="Arial" w:eastAsia="Times New Roman" w:hAnsi="Arial" w:cs="Arial"/>
          <w:color w:val="000000"/>
          <w:sz w:val="29"/>
          <w:szCs w:val="29"/>
        </w:rPr>
        <w:t>, Zahide.</w:t>
      </w:r>
    </w:p>
    <w:p w:rsidR="009B60DF" w:rsidRPr="009B60DF" w:rsidRDefault="009B60DF" w:rsidP="009B60D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494F43"/>
          <w:sz w:val="24"/>
          <w:szCs w:val="24"/>
        </w:rPr>
        <w:drawing>
          <wp:inline distT="0" distB="0" distL="0" distR="0">
            <wp:extent cx="190500" cy="152400"/>
            <wp:effectExtent l="19050" t="0" r="0" b="0"/>
            <wp:docPr id="2" name="Resim 2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B60DF">
        <w:rPr>
          <w:rFonts w:ascii="Arial" w:eastAsia="Times New Roman" w:hAnsi="Arial" w:cs="Arial"/>
          <w:color w:val="494F43"/>
          <w:sz w:val="24"/>
          <w:szCs w:val="24"/>
        </w:rPr>
        <w:t>dersimiz</w:t>
      </w:r>
      <w:proofErr w:type="gramEnd"/>
      <w:r w:rsidRPr="009B60DF">
        <w:rPr>
          <w:rFonts w:ascii="Arial" w:eastAsia="Times New Roman" w:hAnsi="Arial" w:cs="Arial"/>
          <w:color w:val="494F43"/>
          <w:sz w:val="24"/>
          <w:szCs w:val="24"/>
        </w:rPr>
        <w:t>.com</w:t>
      </w:r>
    </w:p>
    <w:p w:rsidR="00463D27" w:rsidRDefault="00463D27"/>
    <w:sectPr w:rsidR="0046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60DF"/>
    <w:rsid w:val="00463D27"/>
    <w:rsid w:val="009B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B6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B60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B60D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</dc:creator>
  <cp:keywords/>
  <dc:description/>
  <cp:lastModifiedBy>Duman</cp:lastModifiedBy>
  <cp:revision>2</cp:revision>
  <dcterms:created xsi:type="dcterms:W3CDTF">2023-04-28T12:22:00Z</dcterms:created>
  <dcterms:modified xsi:type="dcterms:W3CDTF">2023-04-28T12:22:00Z</dcterms:modified>
</cp:coreProperties>
</file>