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F" w:rsidRPr="00EC486F" w:rsidRDefault="00EC486F" w:rsidP="00EC486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EC486F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 31- Sultan Birinci </w:t>
      </w:r>
      <w:proofErr w:type="spellStart"/>
      <w:r w:rsidRPr="00EC486F">
        <w:rPr>
          <w:rFonts w:ascii="Arial" w:eastAsia="Times New Roman" w:hAnsi="Arial" w:cs="Arial"/>
          <w:b/>
          <w:bCs/>
          <w:color w:val="B8451D"/>
          <w:sz w:val="31"/>
          <w:szCs w:val="31"/>
        </w:rPr>
        <w:t>Abdülmecid</w:t>
      </w:r>
      <w:proofErr w:type="spellEnd"/>
      <w:r w:rsidRPr="00EC486F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 Han (Kısaca)</w:t>
      </w:r>
    </w:p>
    <w:p w:rsidR="00EC486F" w:rsidRPr="00EC486F" w:rsidRDefault="00EC486F" w:rsidP="00EC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5543550"/>
            <wp:effectExtent l="19050" t="0" r="0" b="0"/>
            <wp:docPr id="1" name="Resim 1" descr="31- Sultan Birinci Abdülmecid Han (Kısa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- Sultan Birinci Abdülmecid Han (Kısac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</w:rPr>
        <w:t>Babası:</w:t>
      </w:r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 İkinci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Mahmud</w:t>
      </w:r>
      <w:proofErr w:type="spellEnd"/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</w:rPr>
        <w:t>Annesi: 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Bezmiâlem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Valide Sultan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</w:rPr>
        <w:t>Doğumu:</w:t>
      </w:r>
      <w:r w:rsidRPr="00EC486F">
        <w:rPr>
          <w:rFonts w:ascii="Arial" w:eastAsia="Times New Roman" w:hAnsi="Arial" w:cs="Arial"/>
          <w:color w:val="000000"/>
          <w:sz w:val="29"/>
          <w:szCs w:val="29"/>
        </w:rPr>
        <w:t> 25 Nisan 1823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</w:rPr>
        <w:t>Vefatı: </w:t>
      </w:r>
      <w:r w:rsidRPr="00EC486F">
        <w:rPr>
          <w:rFonts w:ascii="Arial" w:eastAsia="Times New Roman" w:hAnsi="Arial" w:cs="Arial"/>
          <w:color w:val="000000"/>
          <w:sz w:val="29"/>
          <w:szCs w:val="29"/>
        </w:rPr>
        <w:t>25 Haziran 1861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</w:rPr>
        <w:t>Saltanatı: </w:t>
      </w:r>
      <w:r w:rsidRPr="00EC486F">
        <w:rPr>
          <w:rFonts w:ascii="Arial" w:eastAsia="Times New Roman" w:hAnsi="Arial" w:cs="Arial"/>
          <w:color w:val="000000"/>
          <w:sz w:val="29"/>
          <w:szCs w:val="29"/>
        </w:rPr>
        <w:t>1839 - 1861 (21 Sene)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Abdülmecid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İstanbul'da dünyaya geldi. Babası ona iyi bir tahsil yaptırmak için çok titiz davrandı. Kendisi biraz zayıfça idi. Çok zeki, terbiyeli, merhamet ve şefkatli bir kimseydi.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Tâhta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çıktığında 16 yaşındaydı. Yeni gelişmeleri çok sıkı bir şekilde takip eder ve hemen Devlet-i Aliye'de tatbik edilmesini isterdi.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  <w:u w:val="single"/>
        </w:rPr>
        <w:lastRenderedPageBreak/>
        <w:t>Devrinde olan önemli olaylar: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1839 senesinde Gülhane Hattı Hümayunu okundu. 1846'da Mustafa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Reşid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Paşa Sadrazam oldu. Maarif alanında pek çok ilerlemeler oldu. Birçok meslek okulları açıldı. 1848'de Macar isyanı dolayısıyla Macaristan'dan çok sayıda ilticalar oldu. Eflak ve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Bogdan'da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ihtilal oldu. Mübarek yerler meselesi ortaya çıktı. </w:t>
      </w:r>
      <w:proofErr w:type="gram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dersimiz</w:t>
      </w:r>
      <w:proofErr w:type="gramEnd"/>
      <w:r w:rsidRPr="00EC486F">
        <w:rPr>
          <w:rFonts w:ascii="Arial" w:eastAsia="Times New Roman" w:hAnsi="Arial" w:cs="Arial"/>
          <w:color w:val="000000"/>
          <w:sz w:val="29"/>
          <w:szCs w:val="29"/>
        </w:rPr>
        <w:t>.com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1853'de Rusya harbi başladı. Sinop baskını oldu. 1854'de Ruslar karada büyük kayıplar verdiler. Meşhur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Silistre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müdafaası yapıldı ve Ruslar bozuldu.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Yerköyü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Muharebesi kazanıldı. Fransa ve İngiltere de Türkiye'nin yanında yer aldılar ve Kırım'a çıkarma yapıldı.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1855'de Sivastopol alındı. Telgraf ve demiryolu hatları yapıldı. 1856'da Paris Anlaşması yapıldı. Ruslara karşı büyük menfaatler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sağIandı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Abdülmecid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Dolmabahçe Sarayı'nı yaptırdı ve Ortaköy'deki Mecidiye Camiini inşa ettirdi.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25 Haziran 1861'de babası gibi verem hastalığına tutularak vefat etti. Öldüğünde 38 yaşındaydı. Fatih'teki Sultan Selim Camii avlusundaki türbesine gömüldü. (Allah rahmet eylesin)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Silsile-i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Saadât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-ı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Nakşıbendiyye'den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Hâfız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Ebü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Said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Sâhib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(k.s.) Hazretleri bu devirde vefat etmiştir.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</w:rPr>
        <w:t>Erkek Çocukları:</w:t>
      </w: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Burhaneddin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Bahaüddin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Rüştü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Seyfüddin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Osman,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Ziyaeddin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Abid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Abdüssamed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Fuad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Nureddin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Vamuk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Abdülhamid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Vahidüddin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Süleyman,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Kemaleddin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Nizameddin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Reşad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C486F" w:rsidRPr="00EC486F" w:rsidRDefault="00EC486F" w:rsidP="00EC486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C486F">
        <w:rPr>
          <w:rFonts w:ascii="Arial" w:eastAsia="Times New Roman" w:hAnsi="Arial" w:cs="Arial"/>
          <w:b/>
          <w:bCs/>
          <w:color w:val="000000"/>
          <w:sz w:val="29"/>
        </w:rPr>
        <w:t>Kız Çocukları:</w:t>
      </w:r>
      <w:r w:rsidRPr="00EC486F">
        <w:rPr>
          <w:rFonts w:ascii="Arial" w:eastAsia="Times New Roman" w:hAnsi="Arial" w:cs="Arial"/>
          <w:color w:val="000000"/>
          <w:sz w:val="29"/>
          <w:szCs w:val="29"/>
        </w:rPr>
        <w:t> 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Bedihe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Behice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Samiye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Mediha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Refia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Şehime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Sabiha, Aliye, Fatma, Cemile, Seniha, Fehime,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Mühibe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Mukbile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Münire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Naime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C486F">
        <w:rPr>
          <w:rFonts w:ascii="Arial" w:eastAsia="Times New Roman" w:hAnsi="Arial" w:cs="Arial"/>
          <w:color w:val="000000"/>
          <w:sz w:val="29"/>
          <w:szCs w:val="29"/>
        </w:rPr>
        <w:t>Neyyire</w:t>
      </w:r>
      <w:proofErr w:type="spellEnd"/>
      <w:r w:rsidRPr="00EC486F">
        <w:rPr>
          <w:rFonts w:ascii="Arial" w:eastAsia="Times New Roman" w:hAnsi="Arial" w:cs="Arial"/>
          <w:color w:val="000000"/>
          <w:sz w:val="29"/>
          <w:szCs w:val="29"/>
        </w:rPr>
        <w:t>, Behiye.</w:t>
      </w:r>
    </w:p>
    <w:p w:rsidR="00AE7D76" w:rsidRDefault="00AE7D76"/>
    <w:sectPr w:rsidR="00AE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486F"/>
    <w:rsid w:val="00AE7D76"/>
    <w:rsid w:val="00E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C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C48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C486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</dc:creator>
  <cp:keywords/>
  <dc:description/>
  <cp:lastModifiedBy>Duman</cp:lastModifiedBy>
  <cp:revision>2</cp:revision>
  <dcterms:created xsi:type="dcterms:W3CDTF">2023-04-28T12:29:00Z</dcterms:created>
  <dcterms:modified xsi:type="dcterms:W3CDTF">2023-04-28T12:29:00Z</dcterms:modified>
</cp:coreProperties>
</file>