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67" w:rsidRPr="00D26667" w:rsidRDefault="00D26667" w:rsidP="00D26667">
      <w:pPr>
        <w:spacing w:before="120" w:after="120" w:line="240" w:lineRule="auto"/>
        <w:outlineLvl w:val="1"/>
        <w:rPr>
          <w:rFonts w:ascii="Arial" w:eastAsia="Times New Roman" w:hAnsi="Arial" w:cs="Arial"/>
          <w:b/>
          <w:bCs/>
          <w:color w:val="B8451D"/>
          <w:sz w:val="31"/>
          <w:szCs w:val="31"/>
          <w:lang w:eastAsia="tr-TR"/>
        </w:rPr>
      </w:pPr>
      <w:r w:rsidRPr="00D26667">
        <w:rPr>
          <w:rFonts w:ascii="Arial" w:eastAsia="Times New Roman" w:hAnsi="Arial" w:cs="Arial"/>
          <w:b/>
          <w:bCs/>
          <w:color w:val="B8451D"/>
          <w:sz w:val="31"/>
          <w:szCs w:val="31"/>
          <w:lang w:eastAsia="tr-TR"/>
        </w:rPr>
        <w:t>Basit Makineler ve Makaralar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color w:val="B22222"/>
          <w:sz w:val="27"/>
          <w:szCs w:val="27"/>
          <w:u w:val="single"/>
          <w:lang w:eastAsia="tr-TR"/>
        </w:rPr>
        <w:t>Basit Makineler ve Makaralar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color w:val="FF0000"/>
          <w:sz w:val="27"/>
          <w:szCs w:val="27"/>
          <w:lang w:eastAsia="tr-TR"/>
        </w:rPr>
        <w:t>Basit Makineler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color w:val="006400"/>
          <w:sz w:val="27"/>
          <w:szCs w:val="27"/>
          <w:lang w:eastAsia="tr-TR"/>
        </w:rPr>
        <w:t>Basit Makine Nedir?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Günlük hayatımızda, yaptığımız işleri kolaylaştırmak için bir takım araçlar kullanırız. Bir kuvvetin yönünü, büyüklüğünü ya da her ikisini birden değiştirmek için kullandığımız bu araçlara </w:t>
      </w:r>
      <w:r w:rsidRPr="00D26667">
        <w:rPr>
          <w:rFonts w:ascii="Arial" w:eastAsia="Times New Roman" w:hAnsi="Arial" w:cs="Arial"/>
          <w:b/>
          <w:bCs/>
          <w:color w:val="000000"/>
          <w:sz w:val="27"/>
          <w:szCs w:val="27"/>
          <w:lang w:eastAsia="tr-TR"/>
        </w:rPr>
        <w:t>basit makine </w:t>
      </w:r>
      <w:r w:rsidRPr="00D26667">
        <w:rPr>
          <w:rFonts w:ascii="Arial" w:eastAsia="Times New Roman" w:hAnsi="Arial" w:cs="Arial"/>
          <w:color w:val="000000"/>
          <w:sz w:val="27"/>
          <w:szCs w:val="27"/>
          <w:lang w:eastAsia="tr-TR"/>
        </w:rPr>
        <w:t>adı verilir. Basit makineler sayesinde, kuvvetten ya da yoldan kazanç sağlanabilir. Basit makineler yalnızca iş yapma kolaylığı sağlar, enerji kazancı sağlamaz. Bir başka deyişle; tanımlanan bir işi basit makine kullanmadan E kadar enerji harcayarak yapabiliyorsak basit makine kullandığımızda da yine E kadar enerji harcarız (basit makinenin kullanımı sırasındaki enerji kayıplarını ihmal edersek).</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9"/>
          <w:szCs w:val="29"/>
          <w:lang w:eastAsia="tr-TR"/>
        </w:rPr>
        <w:t> </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Basit makine kullanırken makineye uygulanan kuvvete </w:t>
      </w:r>
      <w:r w:rsidRPr="00D26667">
        <w:rPr>
          <w:rFonts w:ascii="Arial" w:eastAsia="Times New Roman" w:hAnsi="Arial" w:cs="Arial"/>
          <w:color w:val="000000"/>
          <w:sz w:val="27"/>
          <w:szCs w:val="27"/>
          <w:u w:val="single"/>
          <w:lang w:eastAsia="tr-TR"/>
        </w:rPr>
        <w:t>giriş kuvveti</w:t>
      </w:r>
      <w:r w:rsidRPr="00D26667">
        <w:rPr>
          <w:rFonts w:ascii="Arial" w:eastAsia="Times New Roman" w:hAnsi="Arial" w:cs="Arial"/>
          <w:color w:val="000000"/>
          <w:sz w:val="27"/>
          <w:szCs w:val="27"/>
          <w:lang w:eastAsia="tr-TR"/>
        </w:rPr>
        <w:t>, makinenin çalışması sonucu elde edilen kuvvete de </w:t>
      </w:r>
      <w:r w:rsidRPr="00D26667">
        <w:rPr>
          <w:rFonts w:ascii="Arial" w:eastAsia="Times New Roman" w:hAnsi="Arial" w:cs="Arial"/>
          <w:color w:val="000000"/>
          <w:sz w:val="27"/>
          <w:szCs w:val="27"/>
          <w:u w:val="single"/>
          <w:lang w:eastAsia="tr-TR"/>
        </w:rPr>
        <w:t>çıkış kuvveti </w:t>
      </w:r>
      <w:r w:rsidRPr="00D26667">
        <w:rPr>
          <w:rFonts w:ascii="Arial" w:eastAsia="Times New Roman" w:hAnsi="Arial" w:cs="Arial"/>
          <w:color w:val="000000"/>
          <w:sz w:val="27"/>
          <w:szCs w:val="27"/>
          <w:lang w:eastAsia="tr-TR"/>
        </w:rPr>
        <w:t>adı verilir. Çoğu basit makine sayesinde uygulanan giriş kuvvetinden daha büyük miktarda kuvvet elde edilebilir. Küçük bir kuvvetten daha büyük kuvvet elde etmek için, kuvveti daha uzun süre boyunca uygulamak gerekir. Bu durum, işi daha uzun yoldan yapmak anlamına gelir.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9"/>
          <w:szCs w:val="29"/>
          <w:lang w:eastAsia="tr-TR"/>
        </w:rPr>
        <w:t> </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Bir iş yaparken kullandığımız yöntem, daha az yol alarak aynı işi tamamlayabilmemizi sağlıyorsa </w:t>
      </w:r>
      <w:r w:rsidRPr="00D26667">
        <w:rPr>
          <w:rFonts w:ascii="Arial" w:eastAsia="Times New Roman" w:hAnsi="Arial" w:cs="Arial"/>
          <w:b/>
          <w:bCs/>
          <w:color w:val="000000"/>
          <w:sz w:val="27"/>
          <w:szCs w:val="27"/>
          <w:lang w:eastAsia="tr-TR"/>
        </w:rPr>
        <w:t>yoldan kazanmış</w:t>
      </w:r>
      <w:r w:rsidRPr="00D26667">
        <w:rPr>
          <w:rFonts w:ascii="Arial" w:eastAsia="Times New Roman" w:hAnsi="Arial" w:cs="Arial"/>
          <w:color w:val="000000"/>
          <w:sz w:val="27"/>
          <w:szCs w:val="27"/>
          <w:lang w:eastAsia="tr-TR"/>
        </w:rPr>
        <w:t> oluruz. Bir iş yaparken kullandığımız yöntem, daha küçük kuvvet uygulayarak aynı işi tamamlayabilmemizi sağlıyorsa </w:t>
      </w:r>
      <w:r w:rsidRPr="00D26667">
        <w:rPr>
          <w:rFonts w:ascii="Arial" w:eastAsia="Times New Roman" w:hAnsi="Arial" w:cs="Arial"/>
          <w:b/>
          <w:bCs/>
          <w:color w:val="000000"/>
          <w:sz w:val="27"/>
          <w:szCs w:val="27"/>
          <w:lang w:eastAsia="tr-TR"/>
        </w:rPr>
        <w:t>kuvvetten kazanmış</w:t>
      </w:r>
      <w:r w:rsidRPr="00D26667">
        <w:rPr>
          <w:rFonts w:ascii="Arial" w:eastAsia="Times New Roman" w:hAnsi="Arial" w:cs="Arial"/>
          <w:color w:val="000000"/>
          <w:sz w:val="27"/>
          <w:szCs w:val="27"/>
          <w:lang w:eastAsia="tr-TR"/>
        </w:rPr>
        <w:t> oluruz. Basit makinelere; </w:t>
      </w:r>
      <w:r w:rsidRPr="00D26667">
        <w:rPr>
          <w:rFonts w:ascii="Arial" w:eastAsia="Times New Roman" w:hAnsi="Arial" w:cs="Arial"/>
          <w:b/>
          <w:bCs/>
          <w:color w:val="0000FF"/>
          <w:sz w:val="27"/>
          <w:szCs w:val="27"/>
          <w:lang w:eastAsia="tr-TR"/>
        </w:rPr>
        <w:t>kaldıraçlar, makaralar, eğik düzlemler, çıkrıklar, vidalar, dişli çarklar</w:t>
      </w:r>
      <w:r w:rsidRPr="00D26667">
        <w:rPr>
          <w:rFonts w:ascii="Arial" w:eastAsia="Times New Roman" w:hAnsi="Arial" w:cs="Arial"/>
          <w:color w:val="000000"/>
          <w:sz w:val="27"/>
          <w:szCs w:val="27"/>
          <w:lang w:eastAsia="tr-TR"/>
        </w:rPr>
        <w:t> ve </w:t>
      </w:r>
      <w:r w:rsidRPr="00D26667">
        <w:rPr>
          <w:rFonts w:ascii="Arial" w:eastAsia="Times New Roman" w:hAnsi="Arial" w:cs="Arial"/>
          <w:b/>
          <w:bCs/>
          <w:color w:val="0000FF"/>
          <w:sz w:val="27"/>
          <w:szCs w:val="27"/>
          <w:lang w:eastAsia="tr-TR"/>
        </w:rPr>
        <w:t>kasnaklar</w:t>
      </w:r>
      <w:r w:rsidRPr="00D26667">
        <w:rPr>
          <w:rFonts w:ascii="Arial" w:eastAsia="Times New Roman" w:hAnsi="Arial" w:cs="Arial"/>
          <w:color w:val="000000"/>
          <w:sz w:val="27"/>
          <w:szCs w:val="27"/>
          <w:lang w:eastAsia="tr-TR"/>
        </w:rPr>
        <w:t> örnek olarak verilebilir.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9"/>
          <w:szCs w:val="29"/>
          <w:lang w:eastAsia="tr-TR"/>
        </w:rPr>
        <w:t> </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color w:val="006400"/>
          <w:sz w:val="27"/>
          <w:szCs w:val="27"/>
          <w:lang w:eastAsia="tr-TR"/>
        </w:rPr>
        <w:t>Makaralar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Belirli bir eksen etrafında rahatça dönebilen, çevresi genellikle oluklu ve ip geçirilebilen teker şeklindeki basit makinelere </w:t>
      </w:r>
      <w:r w:rsidRPr="00D26667">
        <w:rPr>
          <w:rFonts w:ascii="Arial" w:eastAsia="Times New Roman" w:hAnsi="Arial" w:cs="Arial"/>
          <w:b/>
          <w:bCs/>
          <w:color w:val="000000"/>
          <w:sz w:val="27"/>
          <w:szCs w:val="27"/>
          <w:lang w:eastAsia="tr-TR"/>
        </w:rPr>
        <w:t>makara </w:t>
      </w:r>
      <w:r w:rsidRPr="00D26667">
        <w:rPr>
          <w:rFonts w:ascii="Arial" w:eastAsia="Times New Roman" w:hAnsi="Arial" w:cs="Arial"/>
          <w:color w:val="000000"/>
          <w:sz w:val="27"/>
          <w:szCs w:val="27"/>
          <w:lang w:eastAsia="tr-TR"/>
        </w:rPr>
        <w:t>denir. Makaralar; </w:t>
      </w:r>
      <w:r w:rsidRPr="00D26667">
        <w:rPr>
          <w:rFonts w:ascii="Arial" w:eastAsia="Times New Roman" w:hAnsi="Arial" w:cs="Arial"/>
          <w:i/>
          <w:iCs/>
          <w:color w:val="000000"/>
          <w:sz w:val="27"/>
          <w:szCs w:val="27"/>
          <w:lang w:eastAsia="tr-TR"/>
        </w:rPr>
        <w:t>sabit makara, hareketli makaralar </w:t>
      </w:r>
      <w:r w:rsidRPr="00D26667">
        <w:rPr>
          <w:rFonts w:ascii="Arial" w:eastAsia="Times New Roman" w:hAnsi="Arial" w:cs="Arial"/>
          <w:color w:val="000000"/>
          <w:sz w:val="27"/>
          <w:szCs w:val="27"/>
          <w:lang w:eastAsia="tr-TR"/>
        </w:rPr>
        <w:t>ve </w:t>
      </w:r>
      <w:r w:rsidRPr="00D26667">
        <w:rPr>
          <w:rFonts w:ascii="Arial" w:eastAsia="Times New Roman" w:hAnsi="Arial" w:cs="Arial"/>
          <w:i/>
          <w:iCs/>
          <w:color w:val="000000"/>
          <w:sz w:val="27"/>
          <w:szCs w:val="27"/>
          <w:lang w:eastAsia="tr-TR"/>
        </w:rPr>
        <w:t>palangalar</w:t>
      </w:r>
      <w:r w:rsidRPr="00D26667">
        <w:rPr>
          <w:rFonts w:ascii="Arial" w:eastAsia="Times New Roman" w:hAnsi="Arial" w:cs="Arial"/>
          <w:color w:val="000000"/>
          <w:sz w:val="27"/>
          <w:szCs w:val="27"/>
          <w:lang w:eastAsia="tr-TR"/>
        </w:rPr>
        <w:t> olmak üzere 3 gruba ayrılabilir.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9"/>
          <w:szCs w:val="29"/>
          <w:lang w:eastAsia="tr-TR"/>
        </w:rPr>
        <w:t> </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noProof/>
          <w:color w:val="006400"/>
          <w:sz w:val="27"/>
          <w:szCs w:val="27"/>
          <w:lang w:eastAsia="tr-TR"/>
        </w:rPr>
        <w:lastRenderedPageBreak/>
        <w:drawing>
          <wp:inline distT="0" distB="0" distL="0" distR="0">
            <wp:extent cx="1905000" cy="2400300"/>
            <wp:effectExtent l="0" t="0" r="0" b="0"/>
            <wp:docPr id="3" name="Resim 3" descr="sma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ka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400300"/>
                    </a:xfrm>
                    <a:prstGeom prst="rect">
                      <a:avLst/>
                    </a:prstGeom>
                    <a:noFill/>
                    <a:ln>
                      <a:noFill/>
                    </a:ln>
                  </pic:spPr>
                </pic:pic>
              </a:graphicData>
            </a:graphic>
          </wp:inline>
        </w:drawing>
      </w:r>
      <w:r w:rsidRPr="00D26667">
        <w:rPr>
          <w:rFonts w:ascii="Arial" w:eastAsia="Times New Roman" w:hAnsi="Arial" w:cs="Arial"/>
          <w:b/>
          <w:bCs/>
          <w:color w:val="006400"/>
          <w:sz w:val="27"/>
          <w:szCs w:val="27"/>
          <w:lang w:eastAsia="tr-TR"/>
        </w:rPr>
        <w:t>Sabit Makaralar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Belirli bir noktaya asılan ve dönerek cisimlerin hareket etmesini sağlayan makaralardır. Sabit makaralarda yoldan ve kuvvetten kazanç yoktur. Bu nedenle, sabit makaraların tek bir kullanım amacı vardır; o da kuvvetin yönünü değiştirmektir.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9"/>
          <w:szCs w:val="29"/>
          <w:lang w:eastAsia="tr-TR"/>
        </w:rPr>
        <w:t> </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color w:val="006400"/>
          <w:sz w:val="27"/>
          <w:szCs w:val="27"/>
          <w:lang w:eastAsia="tr-TR"/>
        </w:rPr>
        <w:t>Hareketli Makaralar</w:t>
      </w:r>
      <w:r w:rsidRPr="00D26667">
        <w:rPr>
          <w:rFonts w:ascii="Arial" w:eastAsia="Times New Roman" w:hAnsi="Arial" w:cs="Arial"/>
          <w:noProof/>
          <w:color w:val="000000"/>
          <w:sz w:val="27"/>
          <w:szCs w:val="27"/>
          <w:lang w:eastAsia="tr-TR"/>
        </w:rPr>
        <w:drawing>
          <wp:inline distT="0" distB="0" distL="0" distR="0">
            <wp:extent cx="1971675" cy="2190750"/>
            <wp:effectExtent l="0" t="0" r="9525" b="0"/>
            <wp:docPr id="2" name="Resim 2" descr="hma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aka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2190750"/>
                    </a:xfrm>
                    <a:prstGeom prst="rect">
                      <a:avLst/>
                    </a:prstGeom>
                    <a:noFill/>
                    <a:ln>
                      <a:noFill/>
                    </a:ln>
                  </pic:spPr>
                </pic:pic>
              </a:graphicData>
            </a:graphic>
          </wp:inline>
        </w:drawing>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Sabit makaraların aksine, yükle birlikte hareket eden makaralara </w:t>
      </w:r>
      <w:r w:rsidRPr="00D26667">
        <w:rPr>
          <w:rFonts w:ascii="Arial" w:eastAsia="Times New Roman" w:hAnsi="Arial" w:cs="Arial"/>
          <w:b/>
          <w:bCs/>
          <w:color w:val="000000"/>
          <w:sz w:val="27"/>
          <w:szCs w:val="27"/>
          <w:lang w:eastAsia="tr-TR"/>
        </w:rPr>
        <w:t>hareketli makaralar</w:t>
      </w:r>
      <w:r w:rsidRPr="00D26667">
        <w:rPr>
          <w:rFonts w:ascii="Arial" w:eastAsia="Times New Roman" w:hAnsi="Arial" w:cs="Arial"/>
          <w:color w:val="000000"/>
          <w:sz w:val="27"/>
          <w:szCs w:val="27"/>
          <w:lang w:eastAsia="tr-TR"/>
        </w:rPr>
        <w:t> denir. Hareketli makaralarda ipin bir ucundan kuvvet uygulandığında; yük, ağırlıksız kabul edilen makarayla birlikte yükselmeye başlar. Bu tip makaralarda uygulanan kuvvet, yükün ağırlığından küçük olur. Bu nedenle, her zaman kuvvetten kazanç, yoldan da kayıp vardır. Dolayısıyla, yükü </w:t>
      </w:r>
      <w:r w:rsidRPr="00D26667">
        <w:rPr>
          <w:rFonts w:ascii="Arial" w:eastAsia="Times New Roman" w:hAnsi="Arial" w:cs="Arial"/>
          <w:b/>
          <w:bCs/>
          <w:color w:val="000000"/>
          <w:sz w:val="27"/>
          <w:szCs w:val="27"/>
          <w:lang w:eastAsia="tr-TR"/>
        </w:rPr>
        <w:t>1 birim</w:t>
      </w:r>
      <w:r w:rsidRPr="00D26667">
        <w:rPr>
          <w:rFonts w:ascii="Arial" w:eastAsia="Times New Roman" w:hAnsi="Arial" w:cs="Arial"/>
          <w:color w:val="000000"/>
          <w:sz w:val="27"/>
          <w:szCs w:val="27"/>
          <w:lang w:eastAsia="tr-TR"/>
        </w:rPr>
        <w:t> yukarı çıkarmak için ipin </w:t>
      </w:r>
      <w:r w:rsidRPr="00D26667">
        <w:rPr>
          <w:rFonts w:ascii="Arial" w:eastAsia="Times New Roman" w:hAnsi="Arial" w:cs="Arial"/>
          <w:b/>
          <w:bCs/>
          <w:color w:val="000000"/>
          <w:sz w:val="27"/>
          <w:szCs w:val="27"/>
          <w:lang w:eastAsia="tr-TR"/>
        </w:rPr>
        <w:t>2 birim</w:t>
      </w:r>
      <w:r w:rsidRPr="00D26667">
        <w:rPr>
          <w:rFonts w:ascii="Arial" w:eastAsia="Times New Roman" w:hAnsi="Arial" w:cs="Arial"/>
          <w:color w:val="000000"/>
          <w:sz w:val="27"/>
          <w:szCs w:val="27"/>
          <w:lang w:eastAsia="tr-TR"/>
        </w:rPr>
        <w:t> çekilmesi gerekir.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9"/>
          <w:szCs w:val="29"/>
          <w:lang w:eastAsia="tr-TR"/>
        </w:rPr>
        <w:t> </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b/>
          <w:bCs/>
          <w:noProof/>
          <w:color w:val="006400"/>
          <w:sz w:val="27"/>
          <w:szCs w:val="27"/>
          <w:lang w:eastAsia="tr-TR"/>
        </w:rPr>
        <w:lastRenderedPageBreak/>
        <w:drawing>
          <wp:inline distT="0" distB="0" distL="0" distR="0">
            <wp:extent cx="1905000" cy="3667125"/>
            <wp:effectExtent l="0" t="0" r="0" b="9525"/>
            <wp:docPr id="1" name="Resim 1" descr="pa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ang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667125"/>
                    </a:xfrm>
                    <a:prstGeom prst="rect">
                      <a:avLst/>
                    </a:prstGeom>
                    <a:noFill/>
                    <a:ln>
                      <a:noFill/>
                    </a:ln>
                  </pic:spPr>
                </pic:pic>
              </a:graphicData>
            </a:graphic>
          </wp:inline>
        </w:drawing>
      </w:r>
      <w:r w:rsidRPr="00D26667">
        <w:rPr>
          <w:rFonts w:ascii="Arial" w:eastAsia="Times New Roman" w:hAnsi="Arial" w:cs="Arial"/>
          <w:b/>
          <w:bCs/>
          <w:color w:val="006400"/>
          <w:sz w:val="27"/>
          <w:szCs w:val="27"/>
          <w:lang w:eastAsia="tr-TR"/>
        </w:rPr>
        <w:t>Palangalar</w:t>
      </w:r>
    </w:p>
    <w:p w:rsidR="00D26667" w:rsidRPr="00D26667" w:rsidRDefault="00D26667" w:rsidP="00D26667">
      <w:pPr>
        <w:spacing w:before="45" w:after="45" w:line="240" w:lineRule="auto"/>
        <w:rPr>
          <w:rFonts w:ascii="Arial" w:eastAsia="Times New Roman" w:hAnsi="Arial" w:cs="Arial"/>
          <w:color w:val="000000"/>
          <w:sz w:val="29"/>
          <w:szCs w:val="29"/>
          <w:lang w:eastAsia="tr-TR"/>
        </w:rPr>
      </w:pPr>
      <w:r w:rsidRPr="00D26667">
        <w:rPr>
          <w:rFonts w:ascii="Arial" w:eastAsia="Times New Roman" w:hAnsi="Arial" w:cs="Arial"/>
          <w:color w:val="000000"/>
          <w:sz w:val="27"/>
          <w:szCs w:val="27"/>
          <w:lang w:eastAsia="tr-TR"/>
        </w:rPr>
        <w:t>Hareketli ve sabit makaralardan kurulmuş makara sistemlerine </w:t>
      </w:r>
      <w:r w:rsidRPr="00D26667">
        <w:rPr>
          <w:rFonts w:ascii="Arial" w:eastAsia="Times New Roman" w:hAnsi="Arial" w:cs="Arial"/>
          <w:b/>
          <w:bCs/>
          <w:color w:val="000000"/>
          <w:sz w:val="27"/>
          <w:szCs w:val="27"/>
          <w:lang w:eastAsia="tr-TR"/>
        </w:rPr>
        <w:t>palanga (bileşik makara sistemleri) </w:t>
      </w:r>
      <w:r w:rsidRPr="00D26667">
        <w:rPr>
          <w:rFonts w:ascii="Arial" w:eastAsia="Times New Roman" w:hAnsi="Arial" w:cs="Arial"/>
          <w:color w:val="000000"/>
          <w:sz w:val="27"/>
          <w:szCs w:val="27"/>
          <w:lang w:eastAsia="tr-TR"/>
        </w:rPr>
        <w:t>adı verilir. Bu tür sistemlerde kullanılan makara türlerine göre kuvvetin yönü ve büyüklüğü değiştirilebilir. Palangalarda yükü taşıyan ip sayısı arttıkça, yükü dengelemek için uygulanan kuvvet miktarı azalır. Böylece, küçük bir kuvvetle büyük bir yük taşıyarak kuvvetten kazanç sağlanır. Diğer yandan yoldan kayıp yaşanabilir. Örneğin, şekildeki yüke 1 birim yol aldırmak için ipin 2 birim çekilmesi gerekmektedir. Yapılan iş ve harcanan enerji miktarı ise değişmez.</w:t>
      </w:r>
    </w:p>
    <w:p w:rsidR="008D0D51" w:rsidRDefault="008D0D51">
      <w:bookmarkStart w:id="0" w:name="_GoBack"/>
      <w:bookmarkEnd w:id="0"/>
    </w:p>
    <w:sectPr w:rsidR="008D0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77"/>
    <w:rsid w:val="008D0D51"/>
    <w:rsid w:val="00A27777"/>
    <w:rsid w:val="00D26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E2FAA-D92C-4368-A083-B942FC00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266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2666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266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6667"/>
    <w:rPr>
      <w:b/>
      <w:bCs/>
    </w:rPr>
  </w:style>
  <w:style w:type="character" w:styleId="Vurgu">
    <w:name w:val="Emphasis"/>
    <w:basedOn w:val="VarsaylanParagrafYazTipi"/>
    <w:uiPriority w:val="20"/>
    <w:qFormat/>
    <w:rsid w:val="00D26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2023-05-02T16:51:00Z</dcterms:created>
  <dcterms:modified xsi:type="dcterms:W3CDTF">2023-05-02T16:51:00Z</dcterms:modified>
</cp:coreProperties>
</file>