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7F" w:rsidRPr="00F0567F" w:rsidRDefault="00F0567F" w:rsidP="00F0567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Bilgisayar ve Veri Güvenliği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0033FF"/>
          <w:sz w:val="29"/>
          <w:szCs w:val="29"/>
          <w:lang w:eastAsia="tr-TR"/>
        </w:rPr>
        <w:t>BİLGİSAYAR VE VERİ GÜVENLİĞİ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Kötü Amaçlı Yazılımlar (Maleware)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Kullanıcı bilgisi veya izni olmadan bir bilgisayara sızmak ve muhtemelen zarar vermek için tasarlanmış kod parçalarıdır.</w:t>
      </w:r>
    </w:p>
    <w:p w:rsidR="00F0567F" w:rsidRPr="00F0567F" w:rsidRDefault="00F0567F" w:rsidP="00F0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Virüs (virus),</w:t>
      </w:r>
    </w:p>
    <w:p w:rsidR="00F0567F" w:rsidRPr="00F0567F" w:rsidRDefault="00F0567F" w:rsidP="00F0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Casus (spyware),</w:t>
      </w:r>
    </w:p>
    <w:p w:rsidR="00F0567F" w:rsidRPr="00F0567F" w:rsidRDefault="00F0567F" w:rsidP="00F0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Korku (scareware),</w:t>
      </w:r>
    </w:p>
    <w:p w:rsidR="00F0567F" w:rsidRPr="00F0567F" w:rsidRDefault="00F0567F" w:rsidP="00F0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Reklam (adware),</w:t>
      </w:r>
    </w:p>
    <w:p w:rsidR="00F0567F" w:rsidRPr="00F0567F" w:rsidRDefault="00F0567F" w:rsidP="00F0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Truva atı (trojan horse),</w:t>
      </w:r>
    </w:p>
    <w:p w:rsidR="00F0567F" w:rsidRPr="00F0567F" w:rsidRDefault="00F0567F" w:rsidP="00F056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Solucan (worm),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Kötü Amaçlı Yazılımlar (Maleware) Özellikleri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Öncelikli önlem bu yazılımların sisteme bulaşmasını önlemektir.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İkinci aşama ise sisteme bulaşan bir zararlı yazılımın tespit edilmesi, kaldırılması veya karantinaya alınmasıdır.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Kötü amaçlı yazılımlar ile mücadele etmek için mutlaka uygun ve güncel güvenlik yazılımları gereklidir.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 Virüsleri Kullanıcının bilgisi haricinde bilgisayarda çalışan bir koddur.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Dosyalara veya makro gibi kodlara bulaşırlar. n o t b a k . c o m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Koda erişildiğinde ve çalıştırıldığında bilgisayara bulaşmaktadır.</w:t>
      </w:r>
    </w:p>
    <w:p w:rsidR="00F0567F" w:rsidRPr="00F0567F" w:rsidRDefault="00F0567F" w:rsidP="00F056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Virüsler çoğalabilme yeteneğine sahiptir ve kendilerini bilgisayarın her yerine bulaştırabilirler.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1- Bilgisayar Virüsleri</w:t>
      </w:r>
    </w:p>
    <w:p w:rsidR="00F0567F" w:rsidRPr="00F0567F" w:rsidRDefault="00F0567F" w:rsidP="00F05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Virüs bulaşan dosyalara diğer bilgisayarlar tarafından ulaşıldığında virüs diğer sistemlere de bulaşabilir.</w:t>
      </w:r>
    </w:p>
    <w:p w:rsidR="00F0567F" w:rsidRPr="00F0567F" w:rsidRDefault="00F0567F" w:rsidP="00F056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Yanlış olarak her türlü zararlı yazılımın yanlış bir algılama ile virüs olarak tanımlandığını duyabilirsiniz.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Tipik Virüs Bulguları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normalden daha yavaş çalışması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Normal olmayan hata mesajları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Anti-virüs programlarının çalışmaması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sık sık kilitlenmesi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Bozuk görüntü veya bozuk baskılar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Tuhaf sesler oluşması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Sabit diskin sürekli kullanımda olması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istem dışı davranışlarda bulunması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Disk sürücüleri veya uygulamaların doğru çalışamaması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Simgelerin kaybolması veya yanlış görünmesi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 dosyalarının artan sayıda bozuk çıkması</w:t>
      </w:r>
    </w:p>
    <w:p w:rsidR="00F0567F" w:rsidRPr="00F0567F" w:rsidRDefault="00F0567F" w:rsidP="00F056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Otomatik olarak oluşturulmuş klasörler ve dosyalar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2- Casus Yazılımlar (Spyware)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tr-TR"/>
        </w:rPr>
        <w:t>Spyware = Spy + Software</w:t>
      </w:r>
    </w:p>
    <w:p w:rsidR="00F0567F" w:rsidRPr="00F0567F" w:rsidRDefault="00F0567F" w:rsidP="00F0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Spyware farkında olmadan bir web sitesinden download edilebilen veya herhangi bir üçüncü parti yazılım ile birlikte yüklenebilen kötü amaçlı bir yazılım tipidir.</w:t>
      </w:r>
    </w:p>
    <w:p w:rsidR="00F0567F" w:rsidRPr="00F0567F" w:rsidRDefault="00F0567F" w:rsidP="00F0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Genelde, kullanıcının izni olmaksızın kişisel bilgilerini toplar.</w:t>
      </w:r>
    </w:p>
    <w:p w:rsidR="00F0567F" w:rsidRPr="00F0567F" w:rsidRDefault="00F0567F" w:rsidP="00F0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Herhangi bir kullanıcı etkileşimi olmaksızın bilgisayar ayarlarını değiştirebilmektedirler.</w:t>
      </w:r>
    </w:p>
    <w:p w:rsidR="00F0567F" w:rsidRPr="00F0567F" w:rsidRDefault="00F0567F" w:rsidP="00F0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Çoğunlukla web reklamları ile bütünleştirilmiştir.</w:t>
      </w:r>
    </w:p>
    <w:p w:rsidR="00F0567F" w:rsidRPr="00F0567F" w:rsidRDefault="00F0567F" w:rsidP="00F0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belirgin bulgusu, tarayıcı açılış sayfasının değiştirilmesidir.</w:t>
      </w:r>
    </w:p>
    <w:p w:rsidR="00F0567F" w:rsidRPr="00F0567F" w:rsidRDefault="00F0567F" w:rsidP="00F05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Özellikle ücretsiz yazılım araçlarının kurulumlarına dikkat edin.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Tipik Spyware Bulguları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Web tarayıcının açılış sayfasının sürekli değişmesi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Her arama yapılmasında özel bir web sitesinin açılması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Aşırı derecede popup penceresi görüntülenmesi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Ağ bağdaştırıcısının aktivite LED’inin veri aktarımı olmadığı anlarda bile yoğun aktivite göstermesi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Kendiliğinden çalışan yazılımlar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Firewall ve/veya anti-virüs programlarının kapanması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Yeni programlar, simgeler ve sık kullanılanların kaybolması</w:t>
      </w:r>
    </w:p>
    <w:p w:rsidR="00F0567F" w:rsidRPr="00F0567F" w:rsidRDefault="00F0567F" w:rsidP="00F056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ADSL kotanızın beklenenden çok fazla kullanılmış olması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3- Korku Yazılımları (Scareware)</w:t>
      </w:r>
    </w:p>
    <w:p w:rsidR="00F0567F" w:rsidRPr="00F0567F" w:rsidRDefault="00F0567F" w:rsidP="00F056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Yeni bir saldırı türüdür.</w:t>
      </w:r>
    </w:p>
    <w:p w:rsidR="00F0567F" w:rsidRPr="00F0567F" w:rsidRDefault="00F0567F" w:rsidP="00F056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Amacı sizi korkutarak para kazanmaktır.</w:t>
      </w:r>
    </w:p>
    <w:p w:rsidR="00F0567F" w:rsidRPr="00F0567F" w:rsidRDefault="00F0567F" w:rsidP="00F056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Genelde bilgisayarınız pek çok virüs tarafından ele geçirildiğini ve temizlenebilmesi için belirli bir yazılıma lisans ücreti ödemeniz gerektiğini söylenir.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4- Reklam Yazılımları (Adware)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tr-TR"/>
        </w:rPr>
        <w:t>Adware = Advertisement + Software</w:t>
      </w:r>
    </w:p>
    <w:p w:rsidR="00F0567F" w:rsidRPr="00F0567F" w:rsidRDefault="00F0567F" w:rsidP="00F0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Reklam amaçlı yazılımlardır.</w:t>
      </w:r>
    </w:p>
    <w:p w:rsidR="00F0567F" w:rsidRPr="00F0567F" w:rsidRDefault="00F0567F" w:rsidP="00F0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reklamlar genelde popup (açılır pencere) şeklindedir.</w:t>
      </w:r>
    </w:p>
    <w:p w:rsidR="00F0567F" w:rsidRPr="00F0567F" w:rsidRDefault="00F0567F" w:rsidP="00F0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Bilgisayara zarardan çok kullanıcıya sıkıntı veririler.</w:t>
      </w:r>
    </w:p>
    <w:p w:rsidR="00F0567F" w:rsidRPr="00F0567F" w:rsidRDefault="00F0567F" w:rsidP="00F056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Genelde bilgisayara casus yazılımlarla birlikte bulaşırlar.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5- Truva Atları (Trojan Horses)</w:t>
      </w:r>
    </w:p>
    <w:p w:rsidR="00F0567F" w:rsidRPr="00F0567F" w:rsidRDefault="00F0567F" w:rsidP="00F0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Görüntüde istenilen fonksiyonları çalıştıran, ancak arka planda kötü amaçlı fonksiyonları da gerçekleştiren yazılımlardır.</w:t>
      </w:r>
    </w:p>
    <w:p w:rsidR="00F0567F" w:rsidRPr="00F0567F" w:rsidRDefault="00F0567F" w:rsidP="00F0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Bunlar teknik olarak virüs değillerdir ve farkında olmadan kolayca download edilebilirler.</w:t>
      </w:r>
    </w:p>
    <w:p w:rsidR="00F0567F" w:rsidRPr="00F0567F" w:rsidRDefault="00F0567F" w:rsidP="00F0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Saldırgana sistemin sahibinden daha yüksek ayrıcalıklar tanıyan ve çok tehlikeli sayılacak becerilere sahip olan trojanlar vardır.</w:t>
      </w:r>
    </w:p>
    <w:p w:rsidR="00F0567F" w:rsidRPr="00F0567F" w:rsidRDefault="00F0567F" w:rsidP="00F0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Truva atları, ücretsiz olarak yüklediğiniz yazılımlarla bir arada da gelebilir.</w:t>
      </w:r>
    </w:p>
    <w:p w:rsidR="00F0567F" w:rsidRPr="00F0567F" w:rsidRDefault="00F0567F" w:rsidP="00F056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Crack Yazılımlarına dikkat!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6- Solucanlar (Worms)</w:t>
      </w:r>
    </w:p>
    <w:p w:rsidR="00F0567F" w:rsidRPr="00F0567F" w:rsidRDefault="00F0567F" w:rsidP="00F0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Solucanlar, uygulamalar ve işletim sistemindeki güvenlik açıklıklarından ve arka kapılardan yararlanır.</w:t>
      </w:r>
    </w:p>
    <w:p w:rsidR="00F0567F" w:rsidRPr="00F0567F" w:rsidRDefault="00F0567F" w:rsidP="00F0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Solucanlar çalışmak için kullanıcıya gereksinim duymazlar.</w:t>
      </w:r>
    </w:p>
    <w:p w:rsidR="00F0567F" w:rsidRPr="00F0567F" w:rsidRDefault="00F0567F" w:rsidP="00F0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Daha çok ağ paylaşımları ve toplu e-mailler ile yayılırlar. dersimiz.com</w:t>
      </w:r>
    </w:p>
    <w:p w:rsidR="00F0567F" w:rsidRPr="00F0567F" w:rsidRDefault="00F0567F" w:rsidP="00F056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Virüsler ile arasındaki fark, kendilerini çoğaltamamalarıdır.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En ünlü Solucanlar (Worms)</w:t>
      </w:r>
    </w:p>
    <w:p w:rsidR="00F0567F" w:rsidRPr="00F0567F" w:rsidRDefault="00F0567F" w:rsidP="00F0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ILOVEYOU, bir email eklentisi olarak dağıtılmış ve 5.5 milyar dolarlık bir zarara neden olmuştur.</w:t>
      </w:r>
    </w:p>
    <w:p w:rsidR="00F0567F" w:rsidRPr="00F0567F" w:rsidRDefault="00F0567F" w:rsidP="00F0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Code Red 359,000 siteyi etkilemiştir.</w:t>
      </w:r>
    </w:p>
    <w:p w:rsidR="00F0567F" w:rsidRPr="00F0567F" w:rsidRDefault="00F0567F" w:rsidP="00F0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SQL Slammer tüm interneti bir süreliğine yavaşlatmıştır.</w:t>
      </w:r>
    </w:p>
    <w:p w:rsidR="00F0567F" w:rsidRPr="00F0567F" w:rsidRDefault="00F0567F" w:rsidP="00F056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Blaster ise bilgisayarınızı tekrar tekrar yeniden başlatabilir.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Zombi Bilgisayarlar (Botnet)</w:t>
      </w:r>
    </w:p>
    <w:p w:rsidR="00F0567F" w:rsidRPr="00F0567F" w:rsidRDefault="00F0567F" w:rsidP="00F0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Kötü amaçlı yazılımlar tarafından ele geçirilmiş sistemlerdir.</w:t>
      </w:r>
    </w:p>
    <w:p w:rsidR="00F0567F" w:rsidRPr="00F0567F" w:rsidRDefault="00F0567F" w:rsidP="00F0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Genellikle “truva atları” tarafından.</w:t>
      </w:r>
    </w:p>
    <w:p w:rsidR="00F0567F" w:rsidRPr="00F0567F" w:rsidRDefault="00F0567F" w:rsidP="00F0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sistemler bir kısır döngü içerisinde sürekli olarak zararlı yazılım yayarlar ve kullanıcıları bunun farkında değildir.</w:t>
      </w:r>
    </w:p>
    <w:p w:rsidR="00F0567F" w:rsidRPr="00F0567F" w:rsidRDefault="00F0567F" w:rsidP="00F0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Aynı zamanda bilişim suçları için potansiyel bilgisayarlardır.</w:t>
      </w:r>
    </w:p>
    <w:p w:rsidR="00F0567F" w:rsidRPr="00F0567F" w:rsidRDefault="00F0567F" w:rsidP="00F0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Botnet, spam yollamak ve şantaj yapmaya çalışmaktan, devlet ağlarına saldırmaya kadar farklı alanlarda, siber suçlular tarafından saldırıları yürütmek amacıyla kullanılabilir.</w:t>
      </w:r>
    </w:p>
    <w:p w:rsidR="00F0567F" w:rsidRPr="00F0567F" w:rsidRDefault="00F0567F" w:rsidP="00F056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Hatta bu yüzden işlemediğiniz suçlar ile ilgili adli makamlarla muhatap bile olabilirsiniz.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TEHDİTLERDEN KORUNMA YÖNTEMLERİ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Korunma Yöntemleri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Güvenlik yazılımları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Antivirüs, firewall …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Yazılım güncellemeleri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Kimlik doğrulaması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Verilerin yedeklemesi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Verilerin erişim izinleri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Verilerin şifrelenmesi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Verilerin güvenli şekilde silinmesi</w:t>
      </w:r>
    </w:p>
    <w:p w:rsidR="00F0567F" w:rsidRPr="00F0567F" w:rsidRDefault="00F0567F" w:rsidP="00F056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Bilinçli kullanıcı davranışları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Güvenlik Yazılımları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Güvenlik yazılımları çeşitli şekillerde sisteminizi korurlar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1- </w:t>
      </w: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Antivirüs, antispyware</w:t>
      </w: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; zararlı yazılım engelleme ve temizleme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2- </w:t>
      </w: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Firewall</w:t>
      </w: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; ağ paketlerinin erişim izinlerini denetlenmesi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3- </w:t>
      </w:r>
      <w:r w:rsidRPr="00F0567F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Denetim merkezleri</w:t>
      </w: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; güvenlik yazılımlarının etkinliğinin kontrolü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• Her bilgisayar, bir anti virüs yazılımına sahip olmalıdır ve virüs veritabanı sürekli güncellenmelidir.</w:t>
      </w:r>
    </w:p>
    <w:p w:rsidR="00F0567F" w:rsidRPr="00F0567F" w:rsidRDefault="00F0567F" w:rsidP="00F056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056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• Windows XP, Vista ve 7, 10 sürümleri yerleşik güvenlik duvarı, antispyware yazılımı ve denetim merkezleri sunmaktadır.</w:t>
      </w:r>
    </w:p>
    <w:p w:rsidR="009B1C8E" w:rsidRDefault="009B1C8E">
      <w:bookmarkStart w:id="0" w:name="_GoBack"/>
      <w:bookmarkEnd w:id="0"/>
    </w:p>
    <w:sectPr w:rsidR="009B1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EFA"/>
    <w:multiLevelType w:val="multilevel"/>
    <w:tmpl w:val="47D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D4573"/>
    <w:multiLevelType w:val="multilevel"/>
    <w:tmpl w:val="036E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15FD8"/>
    <w:multiLevelType w:val="multilevel"/>
    <w:tmpl w:val="60E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94CC8"/>
    <w:multiLevelType w:val="multilevel"/>
    <w:tmpl w:val="C49E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1939"/>
    <w:multiLevelType w:val="multilevel"/>
    <w:tmpl w:val="930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33F5D"/>
    <w:multiLevelType w:val="multilevel"/>
    <w:tmpl w:val="119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24306"/>
    <w:multiLevelType w:val="multilevel"/>
    <w:tmpl w:val="215A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F0E43"/>
    <w:multiLevelType w:val="multilevel"/>
    <w:tmpl w:val="CA9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C04F9"/>
    <w:multiLevelType w:val="multilevel"/>
    <w:tmpl w:val="F256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26AA7"/>
    <w:multiLevelType w:val="multilevel"/>
    <w:tmpl w:val="BD7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E6010"/>
    <w:multiLevelType w:val="multilevel"/>
    <w:tmpl w:val="2480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D462C"/>
    <w:multiLevelType w:val="multilevel"/>
    <w:tmpl w:val="7B46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872E1"/>
    <w:multiLevelType w:val="multilevel"/>
    <w:tmpl w:val="CEC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7"/>
    <w:rsid w:val="007158D7"/>
    <w:rsid w:val="009B1C8E"/>
    <w:rsid w:val="00F0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DE2C-BAA1-4C11-9F3E-938CD412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05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0567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567F"/>
    <w:rPr>
      <w:b/>
      <w:bCs/>
    </w:rPr>
  </w:style>
  <w:style w:type="character" w:styleId="Vurgu">
    <w:name w:val="Emphasis"/>
    <w:basedOn w:val="VarsaylanParagrafYazTipi"/>
    <w:uiPriority w:val="20"/>
    <w:qFormat/>
    <w:rsid w:val="00F05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2023-05-02T15:00:00Z</dcterms:created>
  <dcterms:modified xsi:type="dcterms:W3CDTF">2023-05-02T15:00:00Z</dcterms:modified>
</cp:coreProperties>
</file>