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49C" w:rsidRPr="0091249C" w:rsidRDefault="0091249C" w:rsidP="0091249C">
      <w:pPr>
        <w:spacing w:before="120" w:after="120" w:line="240" w:lineRule="auto"/>
        <w:outlineLvl w:val="1"/>
        <w:rPr>
          <w:rFonts w:ascii="Arial" w:eastAsia="Times New Roman" w:hAnsi="Arial" w:cs="Arial"/>
          <w:b/>
          <w:bCs/>
          <w:color w:val="B8451D"/>
          <w:sz w:val="31"/>
          <w:szCs w:val="31"/>
          <w:lang w:eastAsia="tr-TR"/>
        </w:rPr>
      </w:pPr>
      <w:r w:rsidRPr="0091249C">
        <w:rPr>
          <w:rFonts w:ascii="Arial" w:eastAsia="Times New Roman" w:hAnsi="Arial" w:cs="Arial"/>
          <w:b/>
          <w:bCs/>
          <w:color w:val="B8451D"/>
          <w:sz w:val="31"/>
          <w:szCs w:val="31"/>
          <w:lang w:eastAsia="tr-TR"/>
        </w:rPr>
        <w:t>Bitkilerde Terlemenin Gözlenmesi</w:t>
      </w:r>
    </w:p>
    <w:p w:rsidR="0091249C" w:rsidRPr="0091249C" w:rsidRDefault="0091249C" w:rsidP="0091249C">
      <w:pPr>
        <w:spacing w:before="45" w:after="45" w:line="240" w:lineRule="auto"/>
        <w:rPr>
          <w:rFonts w:ascii="Arial" w:eastAsia="Times New Roman" w:hAnsi="Arial" w:cs="Arial"/>
          <w:color w:val="000000"/>
          <w:sz w:val="29"/>
          <w:szCs w:val="29"/>
          <w:lang w:eastAsia="tr-TR"/>
        </w:rPr>
      </w:pPr>
      <w:r w:rsidRPr="0091249C">
        <w:rPr>
          <w:rFonts w:ascii="Arial" w:eastAsia="Times New Roman" w:hAnsi="Arial" w:cs="Arial"/>
          <w:b/>
          <w:bCs/>
          <w:color w:val="FF0000"/>
          <w:sz w:val="29"/>
          <w:szCs w:val="29"/>
          <w:lang w:eastAsia="tr-TR"/>
        </w:rPr>
        <w:t>KULLANILAN ARAÇ VE GEREÇLER :</w:t>
      </w:r>
    </w:p>
    <w:p w:rsidR="0091249C" w:rsidRPr="0091249C" w:rsidRDefault="0091249C" w:rsidP="0091249C">
      <w:pPr>
        <w:spacing w:before="45" w:after="45" w:line="240" w:lineRule="auto"/>
        <w:rPr>
          <w:rFonts w:ascii="Arial" w:eastAsia="Times New Roman" w:hAnsi="Arial" w:cs="Arial"/>
          <w:color w:val="000000"/>
          <w:sz w:val="29"/>
          <w:szCs w:val="29"/>
          <w:lang w:eastAsia="tr-TR"/>
        </w:rPr>
      </w:pPr>
      <w:r w:rsidRPr="0091249C">
        <w:rPr>
          <w:rFonts w:ascii="Arial" w:eastAsia="Times New Roman" w:hAnsi="Arial" w:cs="Arial"/>
          <w:color w:val="000000"/>
          <w:sz w:val="29"/>
          <w:szCs w:val="29"/>
          <w:lang w:eastAsia="tr-TR"/>
        </w:rPr>
        <w:t>— Saksı bitkisi</w:t>
      </w:r>
    </w:p>
    <w:p w:rsidR="0091249C" w:rsidRPr="0091249C" w:rsidRDefault="0091249C" w:rsidP="0091249C">
      <w:pPr>
        <w:spacing w:before="45" w:after="45" w:line="240" w:lineRule="auto"/>
        <w:rPr>
          <w:rFonts w:ascii="Arial" w:eastAsia="Times New Roman" w:hAnsi="Arial" w:cs="Arial"/>
          <w:color w:val="000000"/>
          <w:sz w:val="29"/>
          <w:szCs w:val="29"/>
          <w:lang w:eastAsia="tr-TR"/>
        </w:rPr>
      </w:pPr>
      <w:r w:rsidRPr="0091249C">
        <w:rPr>
          <w:rFonts w:ascii="Arial" w:eastAsia="Times New Roman" w:hAnsi="Arial" w:cs="Arial"/>
          <w:color w:val="000000"/>
          <w:sz w:val="29"/>
          <w:szCs w:val="29"/>
          <w:lang w:eastAsia="tr-TR"/>
        </w:rPr>
        <w:t> </w:t>
      </w:r>
    </w:p>
    <w:p w:rsidR="0091249C" w:rsidRPr="0091249C" w:rsidRDefault="0091249C" w:rsidP="0091249C">
      <w:pPr>
        <w:spacing w:before="45" w:after="45" w:line="240" w:lineRule="auto"/>
        <w:rPr>
          <w:rFonts w:ascii="Arial" w:eastAsia="Times New Roman" w:hAnsi="Arial" w:cs="Arial"/>
          <w:color w:val="000000"/>
          <w:sz w:val="29"/>
          <w:szCs w:val="29"/>
          <w:lang w:eastAsia="tr-TR"/>
        </w:rPr>
      </w:pPr>
      <w:r w:rsidRPr="0091249C">
        <w:rPr>
          <w:rFonts w:ascii="Arial" w:eastAsia="Times New Roman" w:hAnsi="Arial" w:cs="Arial"/>
          <w:color w:val="000000"/>
          <w:sz w:val="29"/>
          <w:szCs w:val="29"/>
          <w:lang w:eastAsia="tr-TR"/>
        </w:rPr>
        <w:t>— Kavanoz</w:t>
      </w:r>
    </w:p>
    <w:p w:rsidR="0091249C" w:rsidRPr="0091249C" w:rsidRDefault="0091249C" w:rsidP="0091249C">
      <w:pPr>
        <w:spacing w:before="45" w:after="45" w:line="240" w:lineRule="auto"/>
        <w:rPr>
          <w:rFonts w:ascii="Arial" w:eastAsia="Times New Roman" w:hAnsi="Arial" w:cs="Arial"/>
          <w:color w:val="000000"/>
          <w:sz w:val="29"/>
          <w:szCs w:val="29"/>
          <w:lang w:eastAsia="tr-TR"/>
        </w:rPr>
      </w:pPr>
      <w:r w:rsidRPr="0091249C">
        <w:rPr>
          <w:rFonts w:ascii="Arial" w:eastAsia="Times New Roman" w:hAnsi="Arial" w:cs="Arial"/>
          <w:color w:val="000000"/>
          <w:sz w:val="29"/>
          <w:szCs w:val="29"/>
          <w:lang w:eastAsia="tr-TR"/>
        </w:rPr>
        <w:t> </w:t>
      </w:r>
    </w:p>
    <w:p w:rsidR="0091249C" w:rsidRPr="0091249C" w:rsidRDefault="0091249C" w:rsidP="0091249C">
      <w:pPr>
        <w:spacing w:before="45" w:after="45" w:line="240" w:lineRule="auto"/>
        <w:rPr>
          <w:rFonts w:ascii="Arial" w:eastAsia="Times New Roman" w:hAnsi="Arial" w:cs="Arial"/>
          <w:color w:val="000000"/>
          <w:sz w:val="29"/>
          <w:szCs w:val="29"/>
          <w:lang w:eastAsia="tr-TR"/>
        </w:rPr>
      </w:pPr>
      <w:r w:rsidRPr="0091249C">
        <w:rPr>
          <w:rFonts w:ascii="Arial" w:eastAsia="Times New Roman" w:hAnsi="Arial" w:cs="Arial"/>
          <w:color w:val="000000"/>
          <w:sz w:val="29"/>
          <w:szCs w:val="29"/>
          <w:lang w:eastAsia="tr-TR"/>
        </w:rPr>
        <w:t>— Şeffaf naylon torba</w:t>
      </w:r>
    </w:p>
    <w:p w:rsidR="0091249C" w:rsidRPr="0091249C" w:rsidRDefault="0091249C" w:rsidP="0091249C">
      <w:pPr>
        <w:spacing w:before="45" w:after="45" w:line="240" w:lineRule="auto"/>
        <w:rPr>
          <w:rFonts w:ascii="Arial" w:eastAsia="Times New Roman" w:hAnsi="Arial" w:cs="Arial"/>
          <w:color w:val="000000"/>
          <w:sz w:val="29"/>
          <w:szCs w:val="29"/>
          <w:lang w:eastAsia="tr-TR"/>
        </w:rPr>
      </w:pPr>
      <w:r w:rsidRPr="0091249C">
        <w:rPr>
          <w:rFonts w:ascii="Arial" w:eastAsia="Times New Roman" w:hAnsi="Arial" w:cs="Arial"/>
          <w:color w:val="000000"/>
          <w:sz w:val="29"/>
          <w:szCs w:val="29"/>
          <w:lang w:eastAsia="tr-TR"/>
        </w:rPr>
        <w:t> </w:t>
      </w:r>
    </w:p>
    <w:p w:rsidR="0091249C" w:rsidRPr="0091249C" w:rsidRDefault="0091249C" w:rsidP="0091249C">
      <w:pPr>
        <w:spacing w:before="45" w:after="45" w:line="240" w:lineRule="auto"/>
        <w:rPr>
          <w:rFonts w:ascii="Arial" w:eastAsia="Times New Roman" w:hAnsi="Arial" w:cs="Arial"/>
          <w:color w:val="000000"/>
          <w:sz w:val="29"/>
          <w:szCs w:val="29"/>
          <w:lang w:eastAsia="tr-TR"/>
        </w:rPr>
      </w:pPr>
      <w:r w:rsidRPr="0091249C">
        <w:rPr>
          <w:rFonts w:ascii="Arial" w:eastAsia="Times New Roman" w:hAnsi="Arial" w:cs="Arial"/>
          <w:color w:val="000000"/>
          <w:sz w:val="29"/>
          <w:szCs w:val="29"/>
          <w:lang w:eastAsia="tr-TR"/>
        </w:rPr>
        <w:t>— İp</w:t>
      </w:r>
    </w:p>
    <w:p w:rsidR="0091249C" w:rsidRPr="0091249C" w:rsidRDefault="0091249C" w:rsidP="0091249C">
      <w:pPr>
        <w:spacing w:before="45" w:after="45" w:line="240" w:lineRule="auto"/>
        <w:rPr>
          <w:rFonts w:ascii="Arial" w:eastAsia="Times New Roman" w:hAnsi="Arial" w:cs="Arial"/>
          <w:color w:val="000000"/>
          <w:sz w:val="29"/>
          <w:szCs w:val="29"/>
          <w:lang w:eastAsia="tr-TR"/>
        </w:rPr>
      </w:pPr>
      <w:r w:rsidRPr="0091249C">
        <w:rPr>
          <w:rFonts w:ascii="Arial" w:eastAsia="Times New Roman" w:hAnsi="Arial" w:cs="Arial"/>
          <w:color w:val="000000"/>
          <w:sz w:val="29"/>
          <w:szCs w:val="29"/>
          <w:lang w:eastAsia="tr-TR"/>
        </w:rPr>
        <w:t> </w:t>
      </w:r>
    </w:p>
    <w:p w:rsidR="0091249C" w:rsidRPr="0091249C" w:rsidRDefault="0091249C" w:rsidP="0091249C">
      <w:pPr>
        <w:spacing w:before="45" w:after="45" w:line="240" w:lineRule="auto"/>
        <w:rPr>
          <w:rFonts w:ascii="Arial" w:eastAsia="Times New Roman" w:hAnsi="Arial" w:cs="Arial"/>
          <w:color w:val="000000"/>
          <w:sz w:val="29"/>
          <w:szCs w:val="29"/>
          <w:lang w:eastAsia="tr-TR"/>
        </w:rPr>
      </w:pPr>
      <w:r w:rsidRPr="0091249C">
        <w:rPr>
          <w:rFonts w:ascii="Arial" w:eastAsia="Times New Roman" w:hAnsi="Arial" w:cs="Arial"/>
          <w:color w:val="000000"/>
          <w:sz w:val="29"/>
          <w:szCs w:val="29"/>
          <w:lang w:eastAsia="tr-TR"/>
        </w:rPr>
        <w:t> </w:t>
      </w:r>
    </w:p>
    <w:p w:rsidR="0091249C" w:rsidRPr="0091249C" w:rsidRDefault="0091249C" w:rsidP="0091249C">
      <w:pPr>
        <w:spacing w:before="45" w:after="45" w:line="240" w:lineRule="auto"/>
        <w:rPr>
          <w:rFonts w:ascii="Arial" w:eastAsia="Times New Roman" w:hAnsi="Arial" w:cs="Arial"/>
          <w:color w:val="000000"/>
          <w:sz w:val="29"/>
          <w:szCs w:val="29"/>
          <w:lang w:eastAsia="tr-TR"/>
        </w:rPr>
      </w:pPr>
      <w:r w:rsidRPr="0091249C">
        <w:rPr>
          <w:rFonts w:ascii="Arial" w:eastAsia="Times New Roman" w:hAnsi="Arial" w:cs="Arial"/>
          <w:b/>
          <w:bCs/>
          <w:color w:val="FF0000"/>
          <w:sz w:val="29"/>
          <w:szCs w:val="29"/>
          <w:lang w:eastAsia="tr-TR"/>
        </w:rPr>
        <w:t>DENEYİN YAPILIŞI :</w:t>
      </w:r>
    </w:p>
    <w:p w:rsidR="0091249C" w:rsidRPr="0091249C" w:rsidRDefault="0091249C" w:rsidP="0091249C">
      <w:pPr>
        <w:spacing w:before="45" w:after="45" w:line="240" w:lineRule="auto"/>
        <w:rPr>
          <w:rFonts w:ascii="Arial" w:eastAsia="Times New Roman" w:hAnsi="Arial" w:cs="Arial"/>
          <w:color w:val="000000"/>
          <w:sz w:val="29"/>
          <w:szCs w:val="29"/>
          <w:lang w:eastAsia="tr-TR"/>
        </w:rPr>
      </w:pPr>
      <w:r w:rsidRPr="0091249C">
        <w:rPr>
          <w:rFonts w:ascii="Arial" w:eastAsia="Times New Roman" w:hAnsi="Arial" w:cs="Arial"/>
          <w:color w:val="000000"/>
          <w:sz w:val="29"/>
          <w:szCs w:val="29"/>
          <w:lang w:eastAsia="tr-TR"/>
        </w:rPr>
        <w:t>Saksıdaki bitkiyi sulayınız. Saksı bitkisinin üzerine naylon torba geçiriniz. Bir gün bekleyiniz. Naylon torbanın iç yüzeyinde neler gördünüz?</w:t>
      </w:r>
    </w:p>
    <w:p w:rsidR="0091249C" w:rsidRPr="0091249C" w:rsidRDefault="0091249C" w:rsidP="0091249C">
      <w:pPr>
        <w:spacing w:before="45" w:after="45" w:line="240" w:lineRule="auto"/>
        <w:rPr>
          <w:rFonts w:ascii="Arial" w:eastAsia="Times New Roman" w:hAnsi="Arial" w:cs="Arial"/>
          <w:color w:val="000000"/>
          <w:sz w:val="29"/>
          <w:szCs w:val="29"/>
          <w:lang w:eastAsia="tr-TR"/>
        </w:rPr>
      </w:pPr>
      <w:r w:rsidRPr="0091249C">
        <w:rPr>
          <w:rFonts w:ascii="Arial" w:eastAsia="Times New Roman" w:hAnsi="Arial" w:cs="Arial"/>
          <w:color w:val="000000"/>
          <w:sz w:val="29"/>
          <w:szCs w:val="29"/>
          <w:lang w:eastAsia="tr-TR"/>
        </w:rPr>
        <w:t> </w:t>
      </w:r>
    </w:p>
    <w:p w:rsidR="0091249C" w:rsidRPr="0091249C" w:rsidRDefault="0091249C" w:rsidP="0091249C">
      <w:pPr>
        <w:spacing w:before="45" w:after="45" w:line="240" w:lineRule="auto"/>
        <w:rPr>
          <w:rFonts w:ascii="Arial" w:eastAsia="Times New Roman" w:hAnsi="Arial" w:cs="Arial"/>
          <w:color w:val="000000"/>
          <w:sz w:val="29"/>
          <w:szCs w:val="29"/>
          <w:lang w:eastAsia="tr-TR"/>
        </w:rPr>
      </w:pPr>
      <w:r w:rsidRPr="0091249C">
        <w:rPr>
          <w:rFonts w:ascii="Arial" w:eastAsia="Times New Roman" w:hAnsi="Arial" w:cs="Arial"/>
          <w:color w:val="000000"/>
          <w:sz w:val="29"/>
          <w:szCs w:val="29"/>
          <w:lang w:eastAsia="tr-TR"/>
        </w:rPr>
        <w:t>Bitkiler, fotosentez ve solunum olayında stoma adı verilen gözenekler aracılığıyla gaz alış verişi yapar. Bitkiler fotosentezle besin yaparlar. Besin yapabilmek için, su ve suda çözünmüş halde bulunan mineral tuzlara ihtiyaç vardır. Bu tuzlar, bitkinin köklerindeki emici tüyler aracılığıyla su ile birlikte emilerek yapraklara kadar gelir. Yapraklara gelen fazla su, yaptığınız deneyde de gözlemlediğiniz gibi buhar halinde dışarı atılır. Bu olaya </w:t>
      </w:r>
      <w:r w:rsidRPr="0091249C">
        <w:rPr>
          <w:rFonts w:ascii="Arial" w:eastAsia="Times New Roman" w:hAnsi="Arial" w:cs="Arial"/>
          <w:b/>
          <w:bCs/>
          <w:color w:val="000000"/>
          <w:sz w:val="29"/>
          <w:szCs w:val="29"/>
          <w:lang w:eastAsia="tr-TR"/>
        </w:rPr>
        <w:t>terleme </w:t>
      </w:r>
      <w:r w:rsidRPr="0091249C">
        <w:rPr>
          <w:rFonts w:ascii="Arial" w:eastAsia="Times New Roman" w:hAnsi="Arial" w:cs="Arial"/>
          <w:color w:val="000000"/>
          <w:sz w:val="29"/>
          <w:szCs w:val="29"/>
          <w:lang w:eastAsia="tr-TR"/>
        </w:rPr>
        <w:t>denir.</w:t>
      </w:r>
    </w:p>
    <w:p w:rsidR="001F60E6" w:rsidRDefault="001F60E6">
      <w:bookmarkStart w:id="0" w:name="_GoBack"/>
      <w:bookmarkEnd w:id="0"/>
    </w:p>
    <w:sectPr w:rsidR="001F6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7F"/>
    <w:rsid w:val="001F60E6"/>
    <w:rsid w:val="003A477F"/>
    <w:rsid w:val="009124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72F88-EBE2-4D36-9B48-F2F13137D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91249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1249C"/>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9124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124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643</Characters>
  <Application>Microsoft Office Word</Application>
  <DocSecurity>0</DocSecurity>
  <Lines>5</Lines>
  <Paragraphs>1</Paragraphs>
  <ScaleCrop>false</ScaleCrop>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2023-05-02T09:40:00Z</dcterms:created>
  <dcterms:modified xsi:type="dcterms:W3CDTF">2023-05-02T09:40:00Z</dcterms:modified>
</cp:coreProperties>
</file>