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6F39" w:rsidRPr="00DA6F39" w:rsidRDefault="00DA6F39" w:rsidP="00DA6F39">
      <w:pPr>
        <w:spacing w:before="120" w:after="120" w:line="240" w:lineRule="auto"/>
        <w:outlineLvl w:val="1"/>
        <w:rPr>
          <w:rFonts w:ascii="Arial" w:eastAsia="Times New Roman" w:hAnsi="Arial" w:cs="Arial"/>
          <w:b/>
          <w:bCs/>
          <w:color w:val="B8451D"/>
          <w:sz w:val="31"/>
          <w:szCs w:val="31"/>
          <w:lang w:eastAsia="tr-TR"/>
        </w:rPr>
      </w:pPr>
      <w:r w:rsidRPr="00DA6F39">
        <w:rPr>
          <w:rFonts w:ascii="Arial" w:eastAsia="Times New Roman" w:hAnsi="Arial" w:cs="Arial"/>
          <w:b/>
          <w:bCs/>
          <w:color w:val="B8451D"/>
          <w:sz w:val="31"/>
          <w:szCs w:val="31"/>
          <w:lang w:eastAsia="tr-TR"/>
        </w:rPr>
        <w:t> Enerji Dönüşümleri</w:t>
      </w:r>
    </w:p>
    <w:p w:rsidR="00DA6F39" w:rsidRPr="00DA6F39" w:rsidRDefault="00DA6F39" w:rsidP="00DA6F39">
      <w:pPr>
        <w:spacing w:before="45" w:after="45" w:line="240" w:lineRule="auto"/>
        <w:rPr>
          <w:rFonts w:ascii="Arial" w:eastAsia="Times New Roman" w:hAnsi="Arial" w:cs="Arial"/>
          <w:color w:val="000000"/>
          <w:sz w:val="29"/>
          <w:szCs w:val="29"/>
          <w:lang w:eastAsia="tr-TR"/>
        </w:rPr>
      </w:pPr>
      <w:r w:rsidRPr="00DA6F39">
        <w:rPr>
          <w:rFonts w:ascii="Arial" w:eastAsia="Times New Roman" w:hAnsi="Arial" w:cs="Arial"/>
          <w:b/>
          <w:bCs/>
          <w:color w:val="FF0000"/>
          <w:sz w:val="29"/>
          <w:szCs w:val="29"/>
          <w:lang w:eastAsia="tr-TR"/>
        </w:rPr>
        <w:t>ENERJİ DÖNÜŞÜMLERİ:</w:t>
      </w:r>
    </w:p>
    <w:p w:rsidR="00DA6F39" w:rsidRPr="00DA6F39" w:rsidRDefault="00DA6F39" w:rsidP="00DA6F39">
      <w:pPr>
        <w:spacing w:before="45" w:after="45" w:line="240" w:lineRule="auto"/>
        <w:rPr>
          <w:rFonts w:ascii="Arial" w:eastAsia="Times New Roman" w:hAnsi="Arial" w:cs="Arial"/>
          <w:color w:val="000000"/>
          <w:sz w:val="29"/>
          <w:szCs w:val="29"/>
          <w:lang w:eastAsia="tr-TR"/>
        </w:rPr>
      </w:pPr>
      <w:r w:rsidRPr="00DA6F39">
        <w:rPr>
          <w:rFonts w:ascii="Arial" w:eastAsia="Times New Roman" w:hAnsi="Arial" w:cs="Arial"/>
          <w:color w:val="000000"/>
          <w:sz w:val="29"/>
          <w:szCs w:val="29"/>
          <w:lang w:eastAsia="tr-TR"/>
        </w:rPr>
        <w:t>Enerji kendi kendine var olmaz, var olan enerji ise kendi kendine yok olmaz. Fakat bir tür enerjiden başka bir tür enerjiye dönüşebilir. Günlük hayatta karşılaştığımız birçok olayı enerji açısından incelediğimizde, enerjinin bir türden diğer bir türe dönüştüğünü görürüz. Yaşantımızı sürdürebilmemizde Güneş en önemli enerji kaynağımız olmakla birlikte Dünya’mızda da enerji ihtiyacımızı karşılayacak farklı kaynaklar mevcuttur. Fosil yakıtlar, rüzgâr enerjisi, vb. Bazı enerji kaynakları, insanların ihtiyaçlarını karşılamak için diğer enerji türlerine dönüştürülerek kullanılır.</w:t>
      </w:r>
    </w:p>
    <w:p w:rsidR="00DA6F39" w:rsidRPr="00DA6F39" w:rsidRDefault="00DA6F39" w:rsidP="00DA6F39">
      <w:pPr>
        <w:spacing w:before="45" w:after="45" w:line="240" w:lineRule="auto"/>
        <w:rPr>
          <w:rFonts w:ascii="Arial" w:eastAsia="Times New Roman" w:hAnsi="Arial" w:cs="Arial"/>
          <w:color w:val="000000"/>
          <w:sz w:val="29"/>
          <w:szCs w:val="29"/>
          <w:lang w:eastAsia="tr-TR"/>
        </w:rPr>
      </w:pPr>
      <w:r w:rsidRPr="00DA6F39">
        <w:rPr>
          <w:rFonts w:ascii="Arial" w:eastAsia="Times New Roman" w:hAnsi="Arial" w:cs="Arial"/>
          <w:color w:val="000000"/>
          <w:sz w:val="29"/>
          <w:szCs w:val="29"/>
          <w:lang w:eastAsia="tr-TR"/>
        </w:rPr>
        <w:t> </w:t>
      </w:r>
    </w:p>
    <w:p w:rsidR="00DA6F39" w:rsidRPr="00DA6F39" w:rsidRDefault="00DA6F39" w:rsidP="00DA6F39">
      <w:pPr>
        <w:spacing w:before="45" w:after="45" w:line="240" w:lineRule="auto"/>
        <w:rPr>
          <w:rFonts w:ascii="Arial" w:eastAsia="Times New Roman" w:hAnsi="Arial" w:cs="Arial"/>
          <w:color w:val="000000"/>
          <w:sz w:val="29"/>
          <w:szCs w:val="29"/>
          <w:lang w:eastAsia="tr-TR"/>
        </w:rPr>
      </w:pPr>
      <w:r w:rsidRPr="00DA6F39">
        <w:rPr>
          <w:rFonts w:ascii="Arial" w:eastAsia="Times New Roman" w:hAnsi="Arial" w:cs="Arial"/>
          <w:color w:val="000000"/>
          <w:sz w:val="29"/>
          <w:szCs w:val="29"/>
          <w:lang w:eastAsia="tr-TR"/>
        </w:rPr>
        <w:t>Bir insan normalde harcadığı enerjiden fazla enerji alırsa şişmanlar. Tersi durumda ise zayıflar. Dünya’mız oluşumundan günümüze kadar sürekli Güneş’ten enerji almaktadır. Buna rağmen Dünya’mızdaki enerjinin artmamasının nedeni; Dünya’mızın bir taraftan enerji alırken, diğer taraftan evrene enerji vererek fazla enerjiyi kaybetmesidir. dersimiz.com</w:t>
      </w:r>
    </w:p>
    <w:p w:rsidR="00DA6F39" w:rsidRPr="00DA6F39" w:rsidRDefault="00DA6F39" w:rsidP="00DA6F39">
      <w:pPr>
        <w:spacing w:before="45" w:after="45" w:line="240" w:lineRule="auto"/>
        <w:rPr>
          <w:rFonts w:ascii="Arial" w:eastAsia="Times New Roman" w:hAnsi="Arial" w:cs="Arial"/>
          <w:color w:val="000000"/>
          <w:sz w:val="29"/>
          <w:szCs w:val="29"/>
          <w:lang w:eastAsia="tr-TR"/>
        </w:rPr>
      </w:pPr>
      <w:r w:rsidRPr="00DA6F39">
        <w:rPr>
          <w:rFonts w:ascii="Arial" w:eastAsia="Times New Roman" w:hAnsi="Arial" w:cs="Arial"/>
          <w:color w:val="000000"/>
          <w:sz w:val="29"/>
          <w:szCs w:val="29"/>
          <w:lang w:eastAsia="tr-TR"/>
        </w:rPr>
        <w:t> </w:t>
      </w:r>
    </w:p>
    <w:p w:rsidR="00DA6F39" w:rsidRPr="00DA6F39" w:rsidRDefault="00DA6F39" w:rsidP="00DA6F39">
      <w:pPr>
        <w:spacing w:before="45" w:after="45" w:line="240" w:lineRule="auto"/>
        <w:rPr>
          <w:rFonts w:ascii="Arial" w:eastAsia="Times New Roman" w:hAnsi="Arial" w:cs="Arial"/>
          <w:color w:val="000000"/>
          <w:sz w:val="29"/>
          <w:szCs w:val="29"/>
          <w:lang w:eastAsia="tr-TR"/>
        </w:rPr>
      </w:pPr>
      <w:r w:rsidRPr="00DA6F39">
        <w:rPr>
          <w:rFonts w:ascii="Arial" w:eastAsia="Times New Roman" w:hAnsi="Arial" w:cs="Arial"/>
          <w:color w:val="000000"/>
          <w:sz w:val="29"/>
          <w:szCs w:val="29"/>
          <w:lang w:eastAsia="tr-TR"/>
        </w:rPr>
        <w:t>Günlük yaşantımızda enerji harcayarak yapılan faaliyetlerde, harcanan enerjinin fiziksel olarak bir iş yapabilmesi için mutlaka bir enerji çeşidine dönüşmesi gerekir.</w:t>
      </w:r>
    </w:p>
    <w:p w:rsidR="00DA6F39" w:rsidRPr="00DA6F39" w:rsidRDefault="00DA6F39" w:rsidP="00DA6F39">
      <w:pPr>
        <w:spacing w:before="45" w:after="45" w:line="240" w:lineRule="auto"/>
        <w:rPr>
          <w:rFonts w:ascii="Arial" w:eastAsia="Times New Roman" w:hAnsi="Arial" w:cs="Arial"/>
          <w:color w:val="000000"/>
          <w:sz w:val="29"/>
          <w:szCs w:val="29"/>
          <w:lang w:eastAsia="tr-TR"/>
        </w:rPr>
      </w:pPr>
      <w:r w:rsidRPr="00DA6F39">
        <w:rPr>
          <w:rFonts w:ascii="Arial" w:eastAsia="Times New Roman" w:hAnsi="Arial" w:cs="Arial"/>
          <w:color w:val="000000"/>
          <w:sz w:val="29"/>
          <w:szCs w:val="29"/>
          <w:lang w:eastAsia="tr-TR"/>
        </w:rPr>
        <w:t> </w:t>
      </w:r>
    </w:p>
    <w:p w:rsidR="00DA6F39" w:rsidRPr="00DA6F39" w:rsidRDefault="00DA6F39" w:rsidP="00DA6F39">
      <w:pPr>
        <w:spacing w:before="45" w:after="45" w:line="240" w:lineRule="auto"/>
        <w:rPr>
          <w:rFonts w:ascii="Arial" w:eastAsia="Times New Roman" w:hAnsi="Arial" w:cs="Arial"/>
          <w:color w:val="000000"/>
          <w:sz w:val="29"/>
          <w:szCs w:val="29"/>
          <w:lang w:eastAsia="tr-TR"/>
        </w:rPr>
      </w:pPr>
      <w:r w:rsidRPr="00DA6F39">
        <w:rPr>
          <w:rFonts w:ascii="Arial" w:eastAsia="Times New Roman" w:hAnsi="Arial" w:cs="Arial"/>
          <w:color w:val="000000"/>
          <w:sz w:val="29"/>
          <w:szCs w:val="29"/>
          <w:lang w:eastAsia="tr-TR"/>
        </w:rPr>
        <w:t>Enerjinin bir türden diğerine dönüşmesi enerjinin kullanım alanına göre değişir.</w:t>
      </w:r>
    </w:p>
    <w:p w:rsidR="00DA6F39" w:rsidRPr="00DA6F39" w:rsidRDefault="00DA6F39" w:rsidP="00DA6F39">
      <w:pPr>
        <w:spacing w:before="45" w:after="45" w:line="240" w:lineRule="auto"/>
        <w:rPr>
          <w:rFonts w:ascii="Arial" w:eastAsia="Times New Roman" w:hAnsi="Arial" w:cs="Arial"/>
          <w:color w:val="000000"/>
          <w:sz w:val="29"/>
          <w:szCs w:val="29"/>
          <w:lang w:eastAsia="tr-TR"/>
        </w:rPr>
      </w:pPr>
      <w:r w:rsidRPr="00DA6F39">
        <w:rPr>
          <w:rFonts w:ascii="Arial" w:eastAsia="Times New Roman" w:hAnsi="Arial" w:cs="Arial"/>
          <w:color w:val="000000"/>
          <w:sz w:val="29"/>
          <w:szCs w:val="29"/>
          <w:lang w:eastAsia="tr-TR"/>
        </w:rPr>
        <w:t> </w:t>
      </w:r>
    </w:p>
    <w:p w:rsidR="00DA6F39" w:rsidRPr="00DA6F39" w:rsidRDefault="00DA6F39" w:rsidP="00DA6F39">
      <w:pPr>
        <w:spacing w:before="45" w:after="45" w:line="240" w:lineRule="auto"/>
        <w:rPr>
          <w:rFonts w:ascii="Arial" w:eastAsia="Times New Roman" w:hAnsi="Arial" w:cs="Arial"/>
          <w:color w:val="000000"/>
          <w:sz w:val="29"/>
          <w:szCs w:val="29"/>
          <w:lang w:eastAsia="tr-TR"/>
        </w:rPr>
      </w:pPr>
      <w:r w:rsidRPr="00DA6F39">
        <w:rPr>
          <w:rFonts w:ascii="Arial" w:eastAsia="Times New Roman" w:hAnsi="Arial" w:cs="Arial"/>
          <w:color w:val="000000"/>
          <w:sz w:val="29"/>
          <w:szCs w:val="29"/>
          <w:lang w:eastAsia="tr-TR"/>
        </w:rPr>
        <w:t>Yatay düzlemde sıkıştırılmış bir yayın önüne cisim konulup yay serbest bırakıldığında, sıkıştırılmış yayda depo edilen esneklik potansiyel enerjisi, cisme kinetik enerji olarak aktarılır. Ortam sürtünmeleri ve başka nedenlerden dolayı da cismin kazandığı kinetik enerji, ısı ve diğer enerjilere dönüşür.</w:t>
      </w:r>
    </w:p>
    <w:p w:rsidR="00DA6F39" w:rsidRPr="00DA6F39" w:rsidRDefault="00DA6F39" w:rsidP="00DA6F39">
      <w:pPr>
        <w:spacing w:before="45" w:after="45" w:line="240" w:lineRule="auto"/>
        <w:rPr>
          <w:rFonts w:ascii="Arial" w:eastAsia="Times New Roman" w:hAnsi="Arial" w:cs="Arial"/>
          <w:color w:val="000000"/>
          <w:sz w:val="29"/>
          <w:szCs w:val="29"/>
          <w:lang w:eastAsia="tr-TR"/>
        </w:rPr>
      </w:pPr>
      <w:r w:rsidRPr="00DA6F39">
        <w:rPr>
          <w:rFonts w:ascii="Arial" w:eastAsia="Times New Roman" w:hAnsi="Arial" w:cs="Arial"/>
          <w:color w:val="000000"/>
          <w:sz w:val="29"/>
          <w:szCs w:val="29"/>
          <w:lang w:eastAsia="tr-TR"/>
        </w:rPr>
        <w:t> </w:t>
      </w:r>
    </w:p>
    <w:p w:rsidR="00DA6F39" w:rsidRPr="00DA6F39" w:rsidRDefault="00DA6F39" w:rsidP="00DA6F39">
      <w:pPr>
        <w:spacing w:before="45" w:after="45" w:line="240" w:lineRule="auto"/>
        <w:rPr>
          <w:rFonts w:ascii="Arial" w:eastAsia="Times New Roman" w:hAnsi="Arial" w:cs="Arial"/>
          <w:color w:val="000000"/>
          <w:sz w:val="29"/>
          <w:szCs w:val="29"/>
          <w:lang w:eastAsia="tr-TR"/>
        </w:rPr>
      </w:pPr>
      <w:r w:rsidRPr="00DA6F39">
        <w:rPr>
          <w:rFonts w:ascii="Arial" w:eastAsia="Times New Roman" w:hAnsi="Arial" w:cs="Arial"/>
          <w:color w:val="000000"/>
          <w:sz w:val="29"/>
          <w:szCs w:val="29"/>
          <w:lang w:eastAsia="tr-TR"/>
        </w:rPr>
        <w:t>Güneş’ten gelen ışık enerjisi fotosentez yolu ile besinlerdeki şekere ve değişik vitaminlere dönüşür.</w:t>
      </w:r>
    </w:p>
    <w:p w:rsidR="00DA6F39" w:rsidRPr="00DA6F39" w:rsidRDefault="00DA6F39" w:rsidP="00DA6F39">
      <w:pPr>
        <w:spacing w:before="45" w:after="45" w:line="240" w:lineRule="auto"/>
        <w:rPr>
          <w:rFonts w:ascii="Arial" w:eastAsia="Times New Roman" w:hAnsi="Arial" w:cs="Arial"/>
          <w:color w:val="000000"/>
          <w:sz w:val="29"/>
          <w:szCs w:val="29"/>
          <w:lang w:eastAsia="tr-TR"/>
        </w:rPr>
      </w:pPr>
      <w:r w:rsidRPr="00DA6F39">
        <w:rPr>
          <w:rFonts w:ascii="Arial" w:eastAsia="Times New Roman" w:hAnsi="Arial" w:cs="Arial"/>
          <w:color w:val="000000"/>
          <w:sz w:val="29"/>
          <w:szCs w:val="29"/>
          <w:lang w:eastAsia="tr-TR"/>
        </w:rPr>
        <w:t> </w:t>
      </w:r>
    </w:p>
    <w:p w:rsidR="00DA6F39" w:rsidRPr="00DA6F39" w:rsidRDefault="00DA6F39" w:rsidP="00DA6F39">
      <w:pPr>
        <w:spacing w:before="45" w:after="45" w:line="240" w:lineRule="auto"/>
        <w:rPr>
          <w:rFonts w:ascii="Arial" w:eastAsia="Times New Roman" w:hAnsi="Arial" w:cs="Arial"/>
          <w:color w:val="000000"/>
          <w:sz w:val="29"/>
          <w:szCs w:val="29"/>
          <w:lang w:eastAsia="tr-TR"/>
        </w:rPr>
      </w:pPr>
      <w:r w:rsidRPr="00DA6F39">
        <w:rPr>
          <w:rFonts w:ascii="Arial" w:eastAsia="Times New Roman" w:hAnsi="Arial" w:cs="Arial"/>
          <w:color w:val="000000"/>
          <w:sz w:val="29"/>
          <w:szCs w:val="29"/>
          <w:lang w:eastAsia="tr-TR"/>
        </w:rPr>
        <w:t>Yiyecekler kimyasal enerjiye sahiptir. Bu kimyasal enerjiyi alan sporcular aldığı enerjiyi ısı ve kinetik enerji gibi değişik enerjilere dönüştürür.</w:t>
      </w:r>
    </w:p>
    <w:p w:rsidR="00DA6F39" w:rsidRPr="00DA6F39" w:rsidRDefault="00DA6F39" w:rsidP="00DA6F39">
      <w:pPr>
        <w:spacing w:before="45" w:after="45" w:line="240" w:lineRule="auto"/>
        <w:rPr>
          <w:rFonts w:ascii="Arial" w:eastAsia="Times New Roman" w:hAnsi="Arial" w:cs="Arial"/>
          <w:color w:val="000000"/>
          <w:sz w:val="29"/>
          <w:szCs w:val="29"/>
          <w:lang w:eastAsia="tr-TR"/>
        </w:rPr>
      </w:pPr>
      <w:r w:rsidRPr="00DA6F39">
        <w:rPr>
          <w:rFonts w:ascii="Arial" w:eastAsia="Times New Roman" w:hAnsi="Arial" w:cs="Arial"/>
          <w:color w:val="000000"/>
          <w:sz w:val="29"/>
          <w:szCs w:val="29"/>
          <w:lang w:eastAsia="tr-TR"/>
        </w:rPr>
        <w:t> </w:t>
      </w:r>
    </w:p>
    <w:p w:rsidR="00DA6F39" w:rsidRPr="00DA6F39" w:rsidRDefault="00DA6F39" w:rsidP="00DA6F39">
      <w:pPr>
        <w:spacing w:before="45" w:after="45" w:line="240" w:lineRule="auto"/>
        <w:rPr>
          <w:rFonts w:ascii="Arial" w:eastAsia="Times New Roman" w:hAnsi="Arial" w:cs="Arial"/>
          <w:color w:val="000000"/>
          <w:sz w:val="29"/>
          <w:szCs w:val="29"/>
          <w:lang w:eastAsia="tr-TR"/>
        </w:rPr>
      </w:pPr>
      <w:r w:rsidRPr="00DA6F39">
        <w:rPr>
          <w:rFonts w:ascii="Arial" w:eastAsia="Times New Roman" w:hAnsi="Arial" w:cs="Arial"/>
          <w:color w:val="000000"/>
          <w:sz w:val="29"/>
          <w:szCs w:val="29"/>
          <w:lang w:eastAsia="tr-TR"/>
        </w:rPr>
        <w:lastRenderedPageBreak/>
        <w:t>Belirli bir yükseklikteki cam macunu serbest bırakıldığında yere çarparak yapışıp öylece kalır. Bu olayda cam macununun yere göre potansiyel enerjisi yere çarparken kinetik enerjiye, bu kinetik enerji de ses, ısı ve diğer enerjilere dönüşür.</w:t>
      </w:r>
    </w:p>
    <w:p w:rsidR="00DA6F39" w:rsidRPr="00DA6F39" w:rsidRDefault="00DA6F39" w:rsidP="00DA6F39">
      <w:pPr>
        <w:spacing w:before="45" w:after="45" w:line="240" w:lineRule="auto"/>
        <w:rPr>
          <w:rFonts w:ascii="Arial" w:eastAsia="Times New Roman" w:hAnsi="Arial" w:cs="Arial"/>
          <w:color w:val="000000"/>
          <w:sz w:val="29"/>
          <w:szCs w:val="29"/>
          <w:lang w:eastAsia="tr-TR"/>
        </w:rPr>
      </w:pPr>
      <w:r w:rsidRPr="00DA6F39">
        <w:rPr>
          <w:rFonts w:ascii="Arial" w:eastAsia="Times New Roman" w:hAnsi="Arial" w:cs="Arial"/>
          <w:color w:val="000000"/>
          <w:sz w:val="29"/>
          <w:szCs w:val="29"/>
          <w:lang w:eastAsia="tr-TR"/>
        </w:rPr>
        <w:t> </w:t>
      </w:r>
    </w:p>
    <w:p w:rsidR="00DA6F39" w:rsidRPr="00DA6F39" w:rsidRDefault="00DA6F39" w:rsidP="00DA6F39">
      <w:pPr>
        <w:spacing w:before="45" w:after="45" w:line="240" w:lineRule="auto"/>
        <w:rPr>
          <w:rFonts w:ascii="Arial" w:eastAsia="Times New Roman" w:hAnsi="Arial" w:cs="Arial"/>
          <w:color w:val="000000"/>
          <w:sz w:val="29"/>
          <w:szCs w:val="29"/>
          <w:lang w:eastAsia="tr-TR"/>
        </w:rPr>
      </w:pPr>
      <w:r w:rsidRPr="00DA6F39">
        <w:rPr>
          <w:rFonts w:ascii="Arial" w:eastAsia="Times New Roman" w:hAnsi="Arial" w:cs="Arial"/>
          <w:color w:val="000000"/>
          <w:sz w:val="29"/>
          <w:szCs w:val="29"/>
          <w:lang w:eastAsia="tr-TR"/>
        </w:rPr>
        <w:t>Barajlardaki suyun potansiyel enerjisi önce kinetik enerjiye dönüştürülür. Kinetik enerji ise jeneratörler vasıtasıyla elektrik enerjisine dönüştürülür.</w:t>
      </w:r>
    </w:p>
    <w:p w:rsidR="00DA6F39" w:rsidRPr="00DA6F39" w:rsidRDefault="00DA6F39" w:rsidP="00DA6F39">
      <w:pPr>
        <w:spacing w:before="45" w:after="45" w:line="240" w:lineRule="auto"/>
        <w:rPr>
          <w:rFonts w:ascii="Arial" w:eastAsia="Times New Roman" w:hAnsi="Arial" w:cs="Arial"/>
          <w:color w:val="000000"/>
          <w:sz w:val="29"/>
          <w:szCs w:val="29"/>
          <w:lang w:eastAsia="tr-TR"/>
        </w:rPr>
      </w:pPr>
      <w:r w:rsidRPr="00DA6F39">
        <w:rPr>
          <w:rFonts w:ascii="Arial" w:eastAsia="Times New Roman" w:hAnsi="Arial" w:cs="Arial"/>
          <w:color w:val="000000"/>
          <w:sz w:val="29"/>
          <w:szCs w:val="29"/>
          <w:lang w:eastAsia="tr-TR"/>
        </w:rPr>
        <w:t> </w:t>
      </w:r>
    </w:p>
    <w:p w:rsidR="00DA6F39" w:rsidRPr="00DA6F39" w:rsidRDefault="00DA6F39" w:rsidP="00DA6F39">
      <w:pPr>
        <w:spacing w:before="45" w:after="45" w:line="240" w:lineRule="auto"/>
        <w:rPr>
          <w:rFonts w:ascii="Arial" w:eastAsia="Times New Roman" w:hAnsi="Arial" w:cs="Arial"/>
          <w:color w:val="000000"/>
          <w:sz w:val="29"/>
          <w:szCs w:val="29"/>
          <w:lang w:eastAsia="tr-TR"/>
        </w:rPr>
      </w:pPr>
      <w:r w:rsidRPr="00DA6F39">
        <w:rPr>
          <w:rFonts w:ascii="Arial" w:eastAsia="Times New Roman" w:hAnsi="Arial" w:cs="Arial"/>
          <w:color w:val="000000"/>
          <w:sz w:val="29"/>
          <w:szCs w:val="29"/>
          <w:lang w:eastAsia="tr-TR"/>
        </w:rPr>
        <w:t>Elektrik enerjisi, bir ısıtıcıda ısı ve ışık enerjisine; çamaşır makinesinde hareket ve ısı enerjisine dönüştürülür.</w:t>
      </w:r>
    </w:p>
    <w:p w:rsidR="00DA6F39" w:rsidRPr="00DA6F39" w:rsidRDefault="00DA6F39" w:rsidP="00DA6F39">
      <w:pPr>
        <w:spacing w:before="45" w:after="45" w:line="240" w:lineRule="auto"/>
        <w:rPr>
          <w:rFonts w:ascii="Arial" w:eastAsia="Times New Roman" w:hAnsi="Arial" w:cs="Arial"/>
          <w:color w:val="000000"/>
          <w:sz w:val="29"/>
          <w:szCs w:val="29"/>
          <w:lang w:eastAsia="tr-TR"/>
        </w:rPr>
      </w:pPr>
      <w:r w:rsidRPr="00DA6F39">
        <w:rPr>
          <w:rFonts w:ascii="Arial" w:eastAsia="Times New Roman" w:hAnsi="Arial" w:cs="Arial"/>
          <w:color w:val="000000"/>
          <w:sz w:val="29"/>
          <w:szCs w:val="29"/>
          <w:lang w:eastAsia="tr-TR"/>
        </w:rPr>
        <w:t> </w:t>
      </w:r>
    </w:p>
    <w:p w:rsidR="00DA6F39" w:rsidRPr="00DA6F39" w:rsidRDefault="00DA6F39" w:rsidP="00DA6F39">
      <w:pPr>
        <w:spacing w:before="45" w:after="45" w:line="240" w:lineRule="auto"/>
        <w:rPr>
          <w:rFonts w:ascii="Arial" w:eastAsia="Times New Roman" w:hAnsi="Arial" w:cs="Arial"/>
          <w:color w:val="000000"/>
          <w:sz w:val="29"/>
          <w:szCs w:val="29"/>
          <w:lang w:eastAsia="tr-TR"/>
        </w:rPr>
      </w:pPr>
      <w:r w:rsidRPr="00DA6F39">
        <w:rPr>
          <w:rFonts w:ascii="Arial" w:eastAsia="Times New Roman" w:hAnsi="Arial" w:cs="Arial"/>
          <w:color w:val="000000"/>
          <w:sz w:val="29"/>
          <w:szCs w:val="29"/>
          <w:lang w:eastAsia="tr-TR"/>
        </w:rPr>
        <w:t>Bu örneklerden de anlaşılacağı üzere varlıkların sahip oldukları enerjiler sürekli birinden diğerine aktarılmakta, bu sırada da enerji bir biçimden diğerine dönüşmektedir. Enerjinin vardan yok, yoktan var olmayacağı gerçeği ile enerjinin şekil değiştirme ilkeleri birleştiği zaman, kainat efsanesinin çalışma dizesi hakkında bilgi sahibi oluruz.</w:t>
      </w:r>
    </w:p>
    <w:p w:rsidR="00DA6F39" w:rsidRPr="00DA6F39" w:rsidRDefault="00DA6F39" w:rsidP="00DA6F39">
      <w:pPr>
        <w:spacing w:before="45" w:after="45" w:line="240" w:lineRule="auto"/>
        <w:rPr>
          <w:rFonts w:ascii="Arial" w:eastAsia="Times New Roman" w:hAnsi="Arial" w:cs="Arial"/>
          <w:color w:val="000000"/>
          <w:sz w:val="29"/>
          <w:szCs w:val="29"/>
          <w:lang w:eastAsia="tr-TR"/>
        </w:rPr>
      </w:pPr>
      <w:r w:rsidRPr="00DA6F39">
        <w:rPr>
          <w:rFonts w:ascii="Arial" w:eastAsia="Times New Roman" w:hAnsi="Arial" w:cs="Arial"/>
          <w:color w:val="000000"/>
          <w:sz w:val="29"/>
          <w:szCs w:val="29"/>
          <w:lang w:eastAsia="tr-TR"/>
        </w:rPr>
        <w:t> </w:t>
      </w:r>
    </w:p>
    <w:p w:rsidR="00ED327F" w:rsidRDefault="00ED327F">
      <w:bookmarkStart w:id="0" w:name="_GoBack"/>
      <w:bookmarkEnd w:id="0"/>
    </w:p>
    <w:sectPr w:rsidR="00ED32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967"/>
    <w:rsid w:val="00117967"/>
    <w:rsid w:val="00DA6F39"/>
    <w:rsid w:val="00ED327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A28290-BC69-481E-A46F-637C04ED5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DA6F39"/>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DA6F39"/>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DA6F3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A6F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3736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396</Words>
  <Characters>2259</Characters>
  <Application>Microsoft Office Word</Application>
  <DocSecurity>0</DocSecurity>
  <Lines>18</Lines>
  <Paragraphs>5</Paragraphs>
  <ScaleCrop>false</ScaleCrop>
  <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2023-05-02T17:44:00Z</dcterms:created>
  <dcterms:modified xsi:type="dcterms:W3CDTF">2023-05-02T17:44:00Z</dcterms:modified>
</cp:coreProperties>
</file>