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89" w:rsidRPr="00317189" w:rsidRDefault="00317189" w:rsidP="00317189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317189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Gazların Yayılma Hızı</w:t>
      </w:r>
    </w:p>
    <w:p w:rsidR="00317189" w:rsidRPr="00317189" w:rsidRDefault="00317189" w:rsidP="00317189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17189">
        <w:rPr>
          <w:rFonts w:ascii="Arial" w:eastAsia="Times New Roman" w:hAnsi="Arial" w:cs="Arial"/>
          <w:b/>
          <w:bCs/>
          <w:color w:val="000000"/>
          <w:sz w:val="29"/>
          <w:szCs w:val="29"/>
          <w:u w:val="single"/>
          <w:lang w:eastAsia="tr-TR"/>
        </w:rPr>
        <w:t>GAZLARIN YAYILMA HIZI</w:t>
      </w:r>
    </w:p>
    <w:p w:rsidR="00317189" w:rsidRPr="00317189" w:rsidRDefault="00317189" w:rsidP="00317189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17189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17189" w:rsidRPr="00317189" w:rsidRDefault="00317189" w:rsidP="00317189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17189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AMAÇ</w:t>
      </w:r>
    </w:p>
    <w:p w:rsidR="00317189" w:rsidRPr="00317189" w:rsidRDefault="00317189" w:rsidP="00317189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17189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“</w:t>
      </w:r>
      <w:r w:rsidRPr="00317189">
        <w:rPr>
          <w:rFonts w:ascii="Arial" w:eastAsia="Times New Roman" w:hAnsi="Arial" w:cs="Arial"/>
          <w:i/>
          <w:iCs/>
          <w:color w:val="000000"/>
          <w:sz w:val="29"/>
          <w:szCs w:val="29"/>
          <w:lang w:eastAsia="tr-TR"/>
        </w:rPr>
        <w:t>Farklı gazlarda moleküllerin hızları arasındaki oran, molekül ağırlıkları arasındaki oranın karekökü ile ters orantılıdır</w:t>
      </w:r>
      <w:r w:rsidRPr="00317189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.” ifadesini incelemek.</w:t>
      </w:r>
    </w:p>
    <w:p w:rsidR="00317189" w:rsidRPr="00317189" w:rsidRDefault="00317189" w:rsidP="00317189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17189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17189" w:rsidRPr="00317189" w:rsidRDefault="00317189" w:rsidP="00317189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17189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GEREKLİ ARAÇ VE GEREÇLER</w:t>
      </w:r>
    </w:p>
    <w:p w:rsidR="00317189" w:rsidRPr="00317189" w:rsidRDefault="00317189" w:rsidP="00317189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17189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50 cm boyunda iki ucu açık cam boru, 2 adet deliksiz lastik tıpa, 2 adet toplu iğne, Cetvel, saat camı, Derişik </w:t>
      </w:r>
      <w:proofErr w:type="spellStart"/>
      <w:r w:rsidRPr="00317189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HCl</w:t>
      </w:r>
      <w:proofErr w:type="spellEnd"/>
      <w:r w:rsidRPr="00317189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çözeltisi, Derişik NH</w:t>
      </w:r>
      <w:r w:rsidRPr="00317189">
        <w:rPr>
          <w:rFonts w:ascii="Arial" w:eastAsia="Times New Roman" w:hAnsi="Arial" w:cs="Arial"/>
          <w:color w:val="000000"/>
          <w:sz w:val="17"/>
          <w:szCs w:val="17"/>
          <w:lang w:eastAsia="tr-TR"/>
        </w:rPr>
        <w:t>3</w:t>
      </w:r>
      <w:r w:rsidRPr="00317189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çözeltisi</w:t>
      </w:r>
    </w:p>
    <w:p w:rsidR="00317189" w:rsidRPr="00317189" w:rsidRDefault="00317189" w:rsidP="00317189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17189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17189" w:rsidRPr="00317189" w:rsidRDefault="00317189" w:rsidP="00317189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17189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</w:t>
      </w:r>
    </w:p>
    <w:p w:rsidR="00317189" w:rsidRPr="00317189" w:rsidRDefault="00317189" w:rsidP="00317189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17189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İki mesnet ile cam boruyu yere paralel olarak bağlayınız. Saat camı üzerinde küçük pamuk parçalarından birine </w:t>
      </w:r>
      <w:proofErr w:type="spellStart"/>
      <w:r w:rsidRPr="00317189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HCl</w:t>
      </w:r>
      <w:proofErr w:type="spellEnd"/>
      <w:r w:rsidRPr="00317189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, diğerine NH</w:t>
      </w:r>
      <w:r w:rsidRPr="00317189">
        <w:rPr>
          <w:rFonts w:ascii="Arial" w:eastAsia="Times New Roman" w:hAnsi="Arial" w:cs="Arial"/>
          <w:color w:val="000000"/>
          <w:sz w:val="17"/>
          <w:szCs w:val="17"/>
          <w:lang w:eastAsia="tr-TR"/>
        </w:rPr>
        <w:t>3</w:t>
      </w:r>
      <w:r w:rsidRPr="00317189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çözeltilerinden 2-3 damla damlatınız. Pamukları toplu iğne ile lastik tıpalara batırarak tutturunuz. Her iki tıpayı aynı anda borunun uçlarına sıkıca takınız. Saatinize bakarak not ediniz. Cam borunun içerisinde oluşan beyaz renkli NH</w:t>
      </w:r>
      <w:r w:rsidRPr="00317189">
        <w:rPr>
          <w:rFonts w:ascii="Arial" w:eastAsia="Times New Roman" w:hAnsi="Arial" w:cs="Arial"/>
          <w:color w:val="000000"/>
          <w:sz w:val="17"/>
          <w:szCs w:val="17"/>
          <w:lang w:eastAsia="tr-TR"/>
        </w:rPr>
        <w:t>4</w:t>
      </w:r>
      <w:r w:rsidRPr="00317189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Cl halkasının meydana geldiği anı saatinize bakarak yazınız.</w:t>
      </w:r>
    </w:p>
    <w:p w:rsidR="00317189" w:rsidRPr="00317189" w:rsidRDefault="00317189" w:rsidP="00317189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17189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17189" w:rsidRPr="00317189" w:rsidRDefault="00317189" w:rsidP="00317189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17189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Olayın denklemi: HCl+NH</w:t>
      </w:r>
      <w:r w:rsidRPr="00317189">
        <w:rPr>
          <w:rFonts w:ascii="Arial" w:eastAsia="Times New Roman" w:hAnsi="Arial" w:cs="Arial"/>
          <w:color w:val="000000"/>
          <w:sz w:val="17"/>
          <w:szCs w:val="17"/>
          <w:lang w:eastAsia="tr-TR"/>
        </w:rPr>
        <w:t>3</w:t>
      </w:r>
      <w:r w:rsidRPr="00317189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→ NH4Cl</w:t>
      </w:r>
    </w:p>
    <w:p w:rsidR="00317189" w:rsidRPr="00317189" w:rsidRDefault="00317189" w:rsidP="00317189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17189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17189" w:rsidRPr="00317189" w:rsidRDefault="00317189" w:rsidP="00317189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17189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Oluşan NH</w:t>
      </w:r>
      <w:r w:rsidRPr="00317189">
        <w:rPr>
          <w:rFonts w:ascii="Arial" w:eastAsia="Times New Roman" w:hAnsi="Arial" w:cs="Arial"/>
          <w:color w:val="000000"/>
          <w:sz w:val="17"/>
          <w:szCs w:val="17"/>
          <w:lang w:eastAsia="tr-TR"/>
        </w:rPr>
        <w:t>4</w:t>
      </w:r>
      <w:r w:rsidRPr="00317189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Cl ün pamuklara olan mesafesini cetvel ile ölçerek yazınız.</w:t>
      </w:r>
    </w:p>
    <w:p w:rsidR="00317189" w:rsidRPr="00317189" w:rsidRDefault="00317189" w:rsidP="00317189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17189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17189" w:rsidRPr="00317189" w:rsidRDefault="00317189" w:rsidP="00317189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17189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HESAPLAMA</w:t>
      </w:r>
    </w:p>
    <w:p w:rsidR="00317189" w:rsidRPr="00317189" w:rsidRDefault="00317189" w:rsidP="00317189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17189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Hız=yol/zaman eşitliğinde her bir gazın hızını hesaplayınız.</w:t>
      </w:r>
    </w:p>
    <w:p w:rsidR="00317189" w:rsidRPr="00317189" w:rsidRDefault="00317189" w:rsidP="00317189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17189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17189" w:rsidRPr="00317189" w:rsidRDefault="00317189" w:rsidP="00317189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17189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SONUÇ</w:t>
      </w:r>
    </w:p>
    <w:p w:rsidR="00317189" w:rsidRPr="00317189" w:rsidRDefault="00317189" w:rsidP="00317189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17189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Yoğunluğu ağır olan gazların yayılma hızı küçük, yoğunluğu hafif olan gazların yayılma hızı büyüktür.</w:t>
      </w:r>
    </w:p>
    <w:p w:rsidR="000770F7" w:rsidRDefault="000770F7">
      <w:bookmarkStart w:id="0" w:name="_GoBack"/>
      <w:bookmarkEnd w:id="0"/>
    </w:p>
    <w:sectPr w:rsidR="00077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05"/>
    <w:rsid w:val="000770F7"/>
    <w:rsid w:val="00317189"/>
    <w:rsid w:val="00F0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D5EE-CAE0-409D-B7E6-A2147FAA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171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1718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1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17189"/>
    <w:rPr>
      <w:b/>
      <w:bCs/>
    </w:rPr>
  </w:style>
  <w:style w:type="character" w:styleId="Vurgu">
    <w:name w:val="Emphasis"/>
    <w:basedOn w:val="VarsaylanParagrafYazTipi"/>
    <w:uiPriority w:val="20"/>
    <w:qFormat/>
    <w:rsid w:val="003171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2023-05-02T08:37:00Z</dcterms:created>
  <dcterms:modified xsi:type="dcterms:W3CDTF">2023-05-02T08:37:00Z</dcterms:modified>
</cp:coreProperties>
</file>