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FFD" w:rsidRPr="00B76FFD" w:rsidRDefault="00B76FFD" w:rsidP="00B76FFD">
      <w:pPr>
        <w:spacing w:before="120" w:after="120" w:line="240" w:lineRule="auto"/>
        <w:outlineLvl w:val="1"/>
        <w:rPr>
          <w:rFonts w:ascii="Arial" w:eastAsia="Times New Roman" w:hAnsi="Arial" w:cs="Arial"/>
          <w:b/>
          <w:bCs/>
          <w:color w:val="B8451D"/>
          <w:sz w:val="31"/>
          <w:szCs w:val="31"/>
          <w:lang w:eastAsia="tr-TR"/>
        </w:rPr>
      </w:pPr>
      <w:r w:rsidRPr="00B76FFD">
        <w:rPr>
          <w:rFonts w:ascii="Arial" w:eastAsia="Times New Roman" w:hAnsi="Arial" w:cs="Arial"/>
          <w:b/>
          <w:bCs/>
          <w:color w:val="B8451D"/>
          <w:sz w:val="31"/>
          <w:szCs w:val="31"/>
          <w:lang w:eastAsia="tr-TR"/>
        </w:rPr>
        <w:t> Isı Enerjisinin Cisimlere Etkisi</w:t>
      </w:r>
    </w:p>
    <w:p w:rsidR="00B76FFD" w:rsidRPr="00B76FFD" w:rsidRDefault="00B76FFD" w:rsidP="00B76FFD">
      <w:pPr>
        <w:spacing w:before="45" w:after="45" w:line="240" w:lineRule="auto"/>
        <w:rPr>
          <w:rFonts w:ascii="Arial" w:eastAsia="Times New Roman" w:hAnsi="Arial" w:cs="Arial"/>
          <w:color w:val="000000"/>
          <w:sz w:val="29"/>
          <w:szCs w:val="29"/>
          <w:lang w:eastAsia="tr-TR"/>
        </w:rPr>
      </w:pPr>
      <w:r w:rsidRPr="00B76FFD">
        <w:rPr>
          <w:rFonts w:ascii="Arial" w:eastAsia="Times New Roman" w:hAnsi="Arial" w:cs="Arial"/>
          <w:b/>
          <w:bCs/>
          <w:color w:val="FF0000"/>
          <w:sz w:val="29"/>
          <w:szCs w:val="29"/>
          <w:lang w:eastAsia="tr-TR"/>
        </w:rPr>
        <w:t>KULLANILAN ARAÇ VE GEREÇLER :</w:t>
      </w:r>
    </w:p>
    <w:p w:rsidR="00B76FFD" w:rsidRPr="00B76FFD" w:rsidRDefault="00B76FFD" w:rsidP="00B76FFD">
      <w:pPr>
        <w:spacing w:before="45" w:after="45" w:line="240" w:lineRule="auto"/>
        <w:rPr>
          <w:rFonts w:ascii="Arial" w:eastAsia="Times New Roman" w:hAnsi="Arial" w:cs="Arial"/>
          <w:color w:val="000000"/>
          <w:sz w:val="29"/>
          <w:szCs w:val="29"/>
          <w:lang w:eastAsia="tr-TR"/>
        </w:rPr>
      </w:pPr>
      <w:r w:rsidRPr="00B76FFD">
        <w:rPr>
          <w:rFonts w:ascii="Arial" w:eastAsia="Times New Roman" w:hAnsi="Arial" w:cs="Arial"/>
          <w:color w:val="000000"/>
          <w:sz w:val="29"/>
          <w:szCs w:val="29"/>
          <w:lang w:eastAsia="tr-TR"/>
        </w:rPr>
        <w:t>— Bakır tel</w:t>
      </w:r>
    </w:p>
    <w:p w:rsidR="00B76FFD" w:rsidRPr="00B76FFD" w:rsidRDefault="00B76FFD" w:rsidP="00B76FFD">
      <w:pPr>
        <w:spacing w:before="45" w:after="45" w:line="240" w:lineRule="auto"/>
        <w:rPr>
          <w:rFonts w:ascii="Arial" w:eastAsia="Times New Roman" w:hAnsi="Arial" w:cs="Arial"/>
          <w:color w:val="000000"/>
          <w:sz w:val="29"/>
          <w:szCs w:val="29"/>
          <w:lang w:eastAsia="tr-TR"/>
        </w:rPr>
      </w:pPr>
      <w:r w:rsidRPr="00B76FFD">
        <w:rPr>
          <w:rFonts w:ascii="Arial" w:eastAsia="Times New Roman" w:hAnsi="Arial" w:cs="Arial"/>
          <w:color w:val="000000"/>
          <w:sz w:val="29"/>
          <w:szCs w:val="29"/>
          <w:lang w:eastAsia="tr-TR"/>
        </w:rPr>
        <w:t> </w:t>
      </w:r>
    </w:p>
    <w:p w:rsidR="00B76FFD" w:rsidRPr="00B76FFD" w:rsidRDefault="00B76FFD" w:rsidP="00B76FFD">
      <w:pPr>
        <w:spacing w:before="45" w:after="45" w:line="240" w:lineRule="auto"/>
        <w:rPr>
          <w:rFonts w:ascii="Arial" w:eastAsia="Times New Roman" w:hAnsi="Arial" w:cs="Arial"/>
          <w:color w:val="000000"/>
          <w:sz w:val="29"/>
          <w:szCs w:val="29"/>
          <w:lang w:eastAsia="tr-TR"/>
        </w:rPr>
      </w:pPr>
      <w:r w:rsidRPr="00B76FFD">
        <w:rPr>
          <w:rFonts w:ascii="Arial" w:eastAsia="Times New Roman" w:hAnsi="Arial" w:cs="Arial"/>
          <w:color w:val="000000"/>
          <w:sz w:val="29"/>
          <w:szCs w:val="29"/>
          <w:lang w:eastAsia="tr-TR"/>
        </w:rPr>
        <w:t>— Tahta</w:t>
      </w:r>
    </w:p>
    <w:p w:rsidR="00B76FFD" w:rsidRPr="00B76FFD" w:rsidRDefault="00B76FFD" w:rsidP="00B76FFD">
      <w:pPr>
        <w:spacing w:before="45" w:after="45" w:line="240" w:lineRule="auto"/>
        <w:rPr>
          <w:rFonts w:ascii="Arial" w:eastAsia="Times New Roman" w:hAnsi="Arial" w:cs="Arial"/>
          <w:color w:val="000000"/>
          <w:sz w:val="29"/>
          <w:szCs w:val="29"/>
          <w:lang w:eastAsia="tr-TR"/>
        </w:rPr>
      </w:pPr>
      <w:r w:rsidRPr="00B76FFD">
        <w:rPr>
          <w:rFonts w:ascii="Arial" w:eastAsia="Times New Roman" w:hAnsi="Arial" w:cs="Arial"/>
          <w:color w:val="000000"/>
          <w:sz w:val="29"/>
          <w:szCs w:val="29"/>
          <w:lang w:eastAsia="tr-TR"/>
        </w:rPr>
        <w:t> </w:t>
      </w:r>
    </w:p>
    <w:p w:rsidR="00B76FFD" w:rsidRPr="00B76FFD" w:rsidRDefault="00B76FFD" w:rsidP="00B76FFD">
      <w:pPr>
        <w:spacing w:before="45" w:after="45" w:line="240" w:lineRule="auto"/>
        <w:rPr>
          <w:rFonts w:ascii="Arial" w:eastAsia="Times New Roman" w:hAnsi="Arial" w:cs="Arial"/>
          <w:color w:val="000000"/>
          <w:sz w:val="29"/>
          <w:szCs w:val="29"/>
          <w:lang w:eastAsia="tr-TR"/>
        </w:rPr>
      </w:pPr>
      <w:r w:rsidRPr="00B76FFD">
        <w:rPr>
          <w:rFonts w:ascii="Arial" w:eastAsia="Times New Roman" w:hAnsi="Arial" w:cs="Arial"/>
          <w:color w:val="000000"/>
          <w:sz w:val="29"/>
          <w:szCs w:val="29"/>
          <w:lang w:eastAsia="tr-TR"/>
        </w:rPr>
        <w:t>— Çivi (2 Adet)</w:t>
      </w:r>
    </w:p>
    <w:p w:rsidR="00B76FFD" w:rsidRPr="00B76FFD" w:rsidRDefault="00B76FFD" w:rsidP="00B76FFD">
      <w:pPr>
        <w:spacing w:before="45" w:after="45" w:line="240" w:lineRule="auto"/>
        <w:rPr>
          <w:rFonts w:ascii="Arial" w:eastAsia="Times New Roman" w:hAnsi="Arial" w:cs="Arial"/>
          <w:color w:val="000000"/>
          <w:sz w:val="29"/>
          <w:szCs w:val="29"/>
          <w:lang w:eastAsia="tr-TR"/>
        </w:rPr>
      </w:pPr>
      <w:r w:rsidRPr="00B76FFD">
        <w:rPr>
          <w:rFonts w:ascii="Arial" w:eastAsia="Times New Roman" w:hAnsi="Arial" w:cs="Arial"/>
          <w:color w:val="000000"/>
          <w:sz w:val="29"/>
          <w:szCs w:val="29"/>
          <w:lang w:eastAsia="tr-TR"/>
        </w:rPr>
        <w:t> </w:t>
      </w:r>
    </w:p>
    <w:p w:rsidR="00B76FFD" w:rsidRPr="00B76FFD" w:rsidRDefault="00B76FFD" w:rsidP="00B76FFD">
      <w:pPr>
        <w:spacing w:before="45" w:after="45" w:line="240" w:lineRule="auto"/>
        <w:rPr>
          <w:rFonts w:ascii="Arial" w:eastAsia="Times New Roman" w:hAnsi="Arial" w:cs="Arial"/>
          <w:color w:val="000000"/>
          <w:sz w:val="29"/>
          <w:szCs w:val="29"/>
          <w:lang w:eastAsia="tr-TR"/>
        </w:rPr>
      </w:pPr>
      <w:r w:rsidRPr="00B76FFD">
        <w:rPr>
          <w:rFonts w:ascii="Arial" w:eastAsia="Times New Roman" w:hAnsi="Arial" w:cs="Arial"/>
          <w:color w:val="000000"/>
          <w:sz w:val="29"/>
          <w:szCs w:val="29"/>
          <w:lang w:eastAsia="tr-TR"/>
        </w:rPr>
        <w:t>— Çekiç</w:t>
      </w:r>
    </w:p>
    <w:p w:rsidR="00B76FFD" w:rsidRPr="00B76FFD" w:rsidRDefault="00B76FFD" w:rsidP="00B76FFD">
      <w:pPr>
        <w:spacing w:before="45" w:after="45" w:line="240" w:lineRule="auto"/>
        <w:rPr>
          <w:rFonts w:ascii="Arial" w:eastAsia="Times New Roman" w:hAnsi="Arial" w:cs="Arial"/>
          <w:color w:val="000000"/>
          <w:sz w:val="29"/>
          <w:szCs w:val="29"/>
          <w:lang w:eastAsia="tr-TR"/>
        </w:rPr>
      </w:pPr>
      <w:r w:rsidRPr="00B76FFD">
        <w:rPr>
          <w:rFonts w:ascii="Arial" w:eastAsia="Times New Roman" w:hAnsi="Arial" w:cs="Arial"/>
          <w:color w:val="000000"/>
          <w:sz w:val="29"/>
          <w:szCs w:val="29"/>
          <w:lang w:eastAsia="tr-TR"/>
        </w:rPr>
        <w:t> </w:t>
      </w:r>
    </w:p>
    <w:p w:rsidR="00B76FFD" w:rsidRPr="00B76FFD" w:rsidRDefault="00B76FFD" w:rsidP="00B76FFD">
      <w:pPr>
        <w:spacing w:before="45" w:after="45" w:line="240" w:lineRule="auto"/>
        <w:rPr>
          <w:rFonts w:ascii="Arial" w:eastAsia="Times New Roman" w:hAnsi="Arial" w:cs="Arial"/>
          <w:color w:val="000000"/>
          <w:sz w:val="29"/>
          <w:szCs w:val="29"/>
          <w:lang w:eastAsia="tr-TR"/>
        </w:rPr>
      </w:pPr>
      <w:r w:rsidRPr="00B76FFD">
        <w:rPr>
          <w:rFonts w:ascii="Arial" w:eastAsia="Times New Roman" w:hAnsi="Arial" w:cs="Arial"/>
          <w:color w:val="000000"/>
          <w:sz w:val="29"/>
          <w:szCs w:val="29"/>
          <w:lang w:eastAsia="tr-TR"/>
        </w:rPr>
        <w:t>— Mum ya da ispirto ocağı</w:t>
      </w:r>
    </w:p>
    <w:p w:rsidR="00B76FFD" w:rsidRPr="00B76FFD" w:rsidRDefault="00B76FFD" w:rsidP="00B76FFD">
      <w:pPr>
        <w:spacing w:before="45" w:after="45" w:line="240" w:lineRule="auto"/>
        <w:rPr>
          <w:rFonts w:ascii="Arial" w:eastAsia="Times New Roman" w:hAnsi="Arial" w:cs="Arial"/>
          <w:color w:val="000000"/>
          <w:sz w:val="29"/>
          <w:szCs w:val="29"/>
          <w:lang w:eastAsia="tr-TR"/>
        </w:rPr>
      </w:pPr>
      <w:r w:rsidRPr="00B76FFD">
        <w:rPr>
          <w:rFonts w:ascii="Arial" w:eastAsia="Times New Roman" w:hAnsi="Arial" w:cs="Arial"/>
          <w:color w:val="000000"/>
          <w:sz w:val="29"/>
          <w:szCs w:val="29"/>
          <w:lang w:eastAsia="tr-TR"/>
        </w:rPr>
        <w:t> </w:t>
      </w:r>
    </w:p>
    <w:p w:rsidR="00B76FFD" w:rsidRPr="00B76FFD" w:rsidRDefault="00B76FFD" w:rsidP="00B76FFD">
      <w:pPr>
        <w:spacing w:before="45" w:after="45" w:line="240" w:lineRule="auto"/>
        <w:rPr>
          <w:rFonts w:ascii="Arial" w:eastAsia="Times New Roman" w:hAnsi="Arial" w:cs="Arial"/>
          <w:color w:val="000000"/>
          <w:sz w:val="29"/>
          <w:szCs w:val="29"/>
          <w:lang w:eastAsia="tr-TR"/>
        </w:rPr>
      </w:pPr>
      <w:r w:rsidRPr="00B76FFD">
        <w:rPr>
          <w:rFonts w:ascii="Arial" w:eastAsia="Times New Roman" w:hAnsi="Arial" w:cs="Arial"/>
          <w:color w:val="000000"/>
          <w:sz w:val="29"/>
          <w:szCs w:val="29"/>
          <w:lang w:eastAsia="tr-TR"/>
        </w:rPr>
        <w:t>— Taş parçası</w:t>
      </w:r>
    </w:p>
    <w:p w:rsidR="00B76FFD" w:rsidRPr="00B76FFD" w:rsidRDefault="00B76FFD" w:rsidP="00B76FFD">
      <w:pPr>
        <w:spacing w:before="45" w:after="45" w:line="240" w:lineRule="auto"/>
        <w:rPr>
          <w:rFonts w:ascii="Arial" w:eastAsia="Times New Roman" w:hAnsi="Arial" w:cs="Arial"/>
          <w:color w:val="000000"/>
          <w:sz w:val="29"/>
          <w:szCs w:val="29"/>
          <w:lang w:eastAsia="tr-TR"/>
        </w:rPr>
      </w:pPr>
      <w:r w:rsidRPr="00B76FFD">
        <w:rPr>
          <w:rFonts w:ascii="Arial" w:eastAsia="Times New Roman" w:hAnsi="Arial" w:cs="Arial"/>
          <w:color w:val="000000"/>
          <w:sz w:val="29"/>
          <w:szCs w:val="29"/>
          <w:lang w:eastAsia="tr-TR"/>
        </w:rPr>
        <w:t> </w:t>
      </w:r>
    </w:p>
    <w:p w:rsidR="00B76FFD" w:rsidRPr="00B76FFD" w:rsidRDefault="00B76FFD" w:rsidP="00B76FFD">
      <w:pPr>
        <w:spacing w:before="45" w:after="45" w:line="240" w:lineRule="auto"/>
        <w:rPr>
          <w:rFonts w:ascii="Arial" w:eastAsia="Times New Roman" w:hAnsi="Arial" w:cs="Arial"/>
          <w:color w:val="000000"/>
          <w:sz w:val="29"/>
          <w:szCs w:val="29"/>
          <w:lang w:eastAsia="tr-TR"/>
        </w:rPr>
      </w:pPr>
      <w:r w:rsidRPr="00B76FFD">
        <w:rPr>
          <w:rFonts w:ascii="Arial" w:eastAsia="Times New Roman" w:hAnsi="Arial" w:cs="Arial"/>
          <w:color w:val="000000"/>
          <w:sz w:val="29"/>
          <w:szCs w:val="29"/>
          <w:lang w:eastAsia="tr-TR"/>
        </w:rPr>
        <w:t>— İp</w:t>
      </w:r>
    </w:p>
    <w:p w:rsidR="00B76FFD" w:rsidRPr="00B76FFD" w:rsidRDefault="00B76FFD" w:rsidP="00B76FFD">
      <w:pPr>
        <w:spacing w:before="45" w:after="45" w:line="240" w:lineRule="auto"/>
        <w:rPr>
          <w:rFonts w:ascii="Arial" w:eastAsia="Times New Roman" w:hAnsi="Arial" w:cs="Arial"/>
          <w:color w:val="000000"/>
          <w:sz w:val="29"/>
          <w:szCs w:val="29"/>
          <w:lang w:eastAsia="tr-TR"/>
        </w:rPr>
      </w:pPr>
      <w:r w:rsidRPr="00B76FFD">
        <w:rPr>
          <w:rFonts w:ascii="Arial" w:eastAsia="Times New Roman" w:hAnsi="Arial" w:cs="Arial"/>
          <w:color w:val="000000"/>
          <w:sz w:val="29"/>
          <w:szCs w:val="29"/>
          <w:lang w:eastAsia="tr-TR"/>
        </w:rPr>
        <w:t> </w:t>
      </w:r>
    </w:p>
    <w:p w:rsidR="00B76FFD" w:rsidRPr="00B76FFD" w:rsidRDefault="00B76FFD" w:rsidP="00B76FFD">
      <w:pPr>
        <w:spacing w:before="45" w:after="45" w:line="240" w:lineRule="auto"/>
        <w:rPr>
          <w:rFonts w:ascii="Arial" w:eastAsia="Times New Roman" w:hAnsi="Arial" w:cs="Arial"/>
          <w:color w:val="000000"/>
          <w:sz w:val="29"/>
          <w:szCs w:val="29"/>
          <w:lang w:eastAsia="tr-TR"/>
        </w:rPr>
      </w:pPr>
      <w:r w:rsidRPr="00B76FFD">
        <w:rPr>
          <w:rFonts w:ascii="Arial" w:eastAsia="Times New Roman" w:hAnsi="Arial" w:cs="Arial"/>
          <w:color w:val="000000"/>
          <w:sz w:val="29"/>
          <w:szCs w:val="29"/>
          <w:lang w:eastAsia="tr-TR"/>
        </w:rPr>
        <w:t> </w:t>
      </w:r>
    </w:p>
    <w:p w:rsidR="00B76FFD" w:rsidRPr="00B76FFD" w:rsidRDefault="00B76FFD" w:rsidP="00B76FFD">
      <w:pPr>
        <w:spacing w:before="45" w:after="45" w:line="240" w:lineRule="auto"/>
        <w:rPr>
          <w:rFonts w:ascii="Arial" w:eastAsia="Times New Roman" w:hAnsi="Arial" w:cs="Arial"/>
          <w:color w:val="000000"/>
          <w:sz w:val="29"/>
          <w:szCs w:val="29"/>
          <w:lang w:eastAsia="tr-TR"/>
        </w:rPr>
      </w:pPr>
      <w:r w:rsidRPr="00B76FFD">
        <w:rPr>
          <w:rFonts w:ascii="Arial" w:eastAsia="Times New Roman" w:hAnsi="Arial" w:cs="Arial"/>
          <w:b/>
          <w:bCs/>
          <w:color w:val="FF0000"/>
          <w:sz w:val="29"/>
          <w:szCs w:val="29"/>
          <w:lang w:eastAsia="tr-TR"/>
        </w:rPr>
        <w:t>DENEYİN YAPILIŞI :</w:t>
      </w:r>
    </w:p>
    <w:p w:rsidR="00B76FFD" w:rsidRPr="00B76FFD" w:rsidRDefault="00B76FFD" w:rsidP="00B76FFD">
      <w:pPr>
        <w:spacing w:before="45" w:after="45" w:line="240" w:lineRule="auto"/>
        <w:rPr>
          <w:rFonts w:ascii="Arial" w:eastAsia="Times New Roman" w:hAnsi="Arial" w:cs="Arial"/>
          <w:color w:val="000000"/>
          <w:sz w:val="29"/>
          <w:szCs w:val="29"/>
          <w:lang w:eastAsia="tr-TR"/>
        </w:rPr>
      </w:pPr>
      <w:r w:rsidRPr="00B76FFD">
        <w:rPr>
          <w:rFonts w:ascii="Arial" w:eastAsia="Times New Roman" w:hAnsi="Arial" w:cs="Arial"/>
          <w:color w:val="000000"/>
          <w:sz w:val="29"/>
          <w:szCs w:val="29"/>
          <w:lang w:eastAsia="tr-TR"/>
        </w:rPr>
        <w:t>Bir tahta üzerine iki çivi çakalım. Bakır teli gergince çivilere bağlayalım. Küçük bir taş parçasını telin orta kısmına bir ip yardımıyla asalım. Bakır teli, mum ya da ispirto ocağı ile ısıtalım.</w:t>
      </w:r>
    </w:p>
    <w:p w:rsidR="00B76FFD" w:rsidRPr="00B76FFD" w:rsidRDefault="00B76FFD" w:rsidP="00B76FFD">
      <w:pPr>
        <w:spacing w:before="45" w:after="45" w:line="240" w:lineRule="auto"/>
        <w:rPr>
          <w:rFonts w:ascii="Arial" w:eastAsia="Times New Roman" w:hAnsi="Arial" w:cs="Arial"/>
          <w:color w:val="000000"/>
          <w:sz w:val="29"/>
          <w:szCs w:val="29"/>
          <w:lang w:eastAsia="tr-TR"/>
        </w:rPr>
      </w:pPr>
      <w:r w:rsidRPr="00B76FFD">
        <w:rPr>
          <w:rFonts w:ascii="Arial" w:eastAsia="Times New Roman" w:hAnsi="Arial" w:cs="Arial"/>
          <w:color w:val="000000"/>
          <w:sz w:val="29"/>
          <w:szCs w:val="29"/>
          <w:lang w:eastAsia="tr-TR"/>
        </w:rPr>
        <w:t> </w:t>
      </w:r>
    </w:p>
    <w:p w:rsidR="00B76FFD" w:rsidRPr="00B76FFD" w:rsidRDefault="00B76FFD" w:rsidP="00B76FFD">
      <w:pPr>
        <w:spacing w:before="45" w:after="45" w:line="240" w:lineRule="auto"/>
        <w:rPr>
          <w:rFonts w:ascii="Arial" w:eastAsia="Times New Roman" w:hAnsi="Arial" w:cs="Arial"/>
          <w:color w:val="000000"/>
          <w:sz w:val="29"/>
          <w:szCs w:val="29"/>
          <w:lang w:eastAsia="tr-TR"/>
        </w:rPr>
      </w:pPr>
      <w:r w:rsidRPr="00B76FFD">
        <w:rPr>
          <w:rFonts w:ascii="Arial" w:eastAsia="Times New Roman" w:hAnsi="Arial" w:cs="Arial"/>
          <w:color w:val="000000"/>
          <w:sz w:val="29"/>
          <w:szCs w:val="29"/>
          <w:lang w:eastAsia="tr-TR"/>
        </w:rPr>
        <w:t>Gözlemlerimizi kaydedelim.</w:t>
      </w:r>
    </w:p>
    <w:p w:rsidR="00B76FFD" w:rsidRPr="00B76FFD" w:rsidRDefault="00B76FFD" w:rsidP="00B76FFD">
      <w:pPr>
        <w:spacing w:before="45" w:after="45" w:line="240" w:lineRule="auto"/>
        <w:rPr>
          <w:rFonts w:ascii="Arial" w:eastAsia="Times New Roman" w:hAnsi="Arial" w:cs="Arial"/>
          <w:color w:val="000000"/>
          <w:sz w:val="29"/>
          <w:szCs w:val="29"/>
          <w:lang w:eastAsia="tr-TR"/>
        </w:rPr>
      </w:pPr>
      <w:r w:rsidRPr="00B76FFD">
        <w:rPr>
          <w:rFonts w:ascii="Arial" w:eastAsia="Times New Roman" w:hAnsi="Arial" w:cs="Arial"/>
          <w:color w:val="000000"/>
          <w:sz w:val="29"/>
          <w:szCs w:val="29"/>
          <w:lang w:eastAsia="tr-TR"/>
        </w:rPr>
        <w:t> </w:t>
      </w:r>
    </w:p>
    <w:p w:rsidR="00B76FFD" w:rsidRPr="00B76FFD" w:rsidRDefault="00B76FFD" w:rsidP="00B76FFD">
      <w:pPr>
        <w:spacing w:before="45" w:after="45" w:line="240" w:lineRule="auto"/>
        <w:rPr>
          <w:rFonts w:ascii="Arial" w:eastAsia="Times New Roman" w:hAnsi="Arial" w:cs="Arial"/>
          <w:color w:val="000000"/>
          <w:sz w:val="29"/>
          <w:szCs w:val="29"/>
          <w:lang w:eastAsia="tr-TR"/>
        </w:rPr>
      </w:pPr>
      <w:r w:rsidRPr="00B76FFD">
        <w:rPr>
          <w:rFonts w:ascii="Arial" w:eastAsia="Times New Roman" w:hAnsi="Arial" w:cs="Arial"/>
          <w:color w:val="000000"/>
          <w:sz w:val="29"/>
          <w:szCs w:val="29"/>
          <w:lang w:eastAsia="tr-TR"/>
        </w:rPr>
        <w:t>Mumu telin altından kaldıralım. Biraz bekleyelim. Tel eski haline döndü mü?</w:t>
      </w:r>
    </w:p>
    <w:p w:rsidR="00B76FFD" w:rsidRPr="00B76FFD" w:rsidRDefault="00B76FFD" w:rsidP="00B76FFD">
      <w:pPr>
        <w:spacing w:before="45" w:after="45" w:line="240" w:lineRule="auto"/>
        <w:rPr>
          <w:rFonts w:ascii="Arial" w:eastAsia="Times New Roman" w:hAnsi="Arial" w:cs="Arial"/>
          <w:color w:val="000000"/>
          <w:sz w:val="29"/>
          <w:szCs w:val="29"/>
          <w:lang w:eastAsia="tr-TR"/>
        </w:rPr>
      </w:pPr>
      <w:r w:rsidRPr="00B76FFD">
        <w:rPr>
          <w:rFonts w:ascii="Arial" w:eastAsia="Times New Roman" w:hAnsi="Arial" w:cs="Arial"/>
          <w:color w:val="000000"/>
          <w:sz w:val="29"/>
          <w:szCs w:val="29"/>
          <w:lang w:eastAsia="tr-TR"/>
        </w:rPr>
        <w:t> </w:t>
      </w:r>
    </w:p>
    <w:p w:rsidR="00B76FFD" w:rsidRPr="00B76FFD" w:rsidRDefault="00B76FFD" w:rsidP="00B76FFD">
      <w:pPr>
        <w:spacing w:before="45" w:after="45" w:line="240" w:lineRule="auto"/>
        <w:rPr>
          <w:rFonts w:ascii="Arial" w:eastAsia="Times New Roman" w:hAnsi="Arial" w:cs="Arial"/>
          <w:color w:val="000000"/>
          <w:sz w:val="29"/>
          <w:szCs w:val="29"/>
          <w:lang w:eastAsia="tr-TR"/>
        </w:rPr>
      </w:pPr>
      <w:r w:rsidRPr="00B76FFD">
        <w:rPr>
          <w:rFonts w:ascii="Arial" w:eastAsia="Times New Roman" w:hAnsi="Arial" w:cs="Arial"/>
          <w:color w:val="000000"/>
          <w:sz w:val="29"/>
          <w:szCs w:val="29"/>
          <w:lang w:eastAsia="tr-TR"/>
        </w:rPr>
        <w:t>Bakır tel ısıtılınca uzayıp sarkar. Mumu telin altından kaldırdığımızda, tel soğuyarak gerginleşir ve eski halini alır. Demek ki, ısıtılan bakır telin boyu sıcaklıkla artar. Yakıtların yanması ile açığa çıkan ısı enerjisi, ısınan telin uzaması örneğinde olduğu gibi maddelerin biçimini değiştirir</w:t>
      </w:r>
    </w:p>
    <w:p w:rsidR="00DA1CAA" w:rsidRDefault="00DA1CAA">
      <w:bookmarkStart w:id="0" w:name="_GoBack"/>
      <w:bookmarkEnd w:id="0"/>
    </w:p>
    <w:sectPr w:rsidR="00DA1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612"/>
    <w:rsid w:val="00715612"/>
    <w:rsid w:val="00B76FFD"/>
    <w:rsid w:val="00DA1C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DD014-10CD-4F29-BB93-F7B7FE99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B76FF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76FFD"/>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B76F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76F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9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2023-05-02T14:32:00Z</dcterms:created>
  <dcterms:modified xsi:type="dcterms:W3CDTF">2023-05-02T14:32:00Z</dcterms:modified>
</cp:coreProperties>
</file>