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64" w:rsidRPr="00F03864" w:rsidRDefault="00F03864" w:rsidP="00F03864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F03864">
        <w:rPr>
          <w:rFonts w:ascii="Arial" w:eastAsia="Times New Roman" w:hAnsi="Arial" w:cs="Arial"/>
          <w:b/>
          <w:bCs/>
          <w:color w:val="B8451D"/>
          <w:sz w:val="31"/>
          <w:szCs w:val="31"/>
        </w:rPr>
        <w:t> Rüzgarın Yaramazlığı Masalı</w:t>
      </w:r>
    </w:p>
    <w:p w:rsidR="00F03864" w:rsidRPr="00F03864" w:rsidRDefault="00F03864" w:rsidP="00F0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2270" cy="3864610"/>
            <wp:effectExtent l="19050" t="0" r="0" b="0"/>
            <wp:docPr id="1" name="Resim 1" descr="Rüzgarın Yaramazlığı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üzgarın Yaramazlığı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i/>
          <w:iCs/>
          <w:color w:val="000000"/>
          <w:sz w:val="20"/>
        </w:rPr>
        <w:t>Polonya Masalı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Söğütlü köyde herkes rüzgardan şikayetçiydi.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Yaşlı dede, ekmek pişirdiği fırında ateşi söndürdüğü için kızıyordu rüzgara.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Yaşlı nine, sokağa çıkmasına izin vermediği için içerliyordu. Ayakkabıcı ustası, dükkanının pencere pervazları arasındaki deliklerden içeri girip soğuttuğu için sinir oluyordu.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Topal bahçıvan, bahçedeki çiçekleri kırdığı için öfkeleniyordu.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Köyde sadece küçük çocuk seviyordu rüzgarı: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"Anneciğim, gel bak rüzgar ne tatlı esiyor."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"O tatlı değil yavrucuğum. Hınzırın tekidir rüzgar. Onun insafsızlığından bu yıl hiç ürün vermeyecek bitkiler. Çünkü bitki tozlarını çok uzağa götürüyor. Belki ekmeğimiz bile olmaz bu yıl."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Ekmek lafı küçük çocuğa rüzgarı unutturmaya yetmişti bile: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"Anneciğim bana yağlı ekmek verir misin?"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Rüzgar ise kimsenin kendisini sevmediği bu köyü terk etti. "Gerçekten de beni sevmemekte haklılar." diye düşündü.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"Islık çalar gibi eserim, fırtına olur kükrerim.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lastRenderedPageBreak/>
        <w:t>Benden korkuyorlar, bu doğru. Ama başka nasıl davranılır bilemiyorum. Ne yapabilirim?"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Rüzgar, horozun yanına gitti. Ondan kendisine şarkı söylemeyi öğretmesini istedi. Ama horoz sadece ötmesini biliyordu. Kurbağaya gitti; o da yardım edemedi. Çaresiz kırlarda dolaşırken karşısına bir korkuluk çıktı. Ama bu korkuluk ekinlerin ortasına yerleştirilip, kuşları kaçırması gereken diğer korkuluklar-dan farklıydı.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Güzel bir genç kız gibi giydirilmişti bu korkuluk. Başında zarif bir şapka, ayaklarında ipek eteklik vardı.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Rüzgar bu güzel kıza yaklaşmaktan korktu: Önce hanımeline gitti, ondan güzel kokular aldı. Sonra kıza yaklaştı. Ama o kadar tedirgindi ki acemilikle gerektiğinden fazla esti.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Kızın şapkası uçtu, etekleri havalandı.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Rüzgar çok utandı. Korkup kızla konuşamadan oradan uzaklaştı.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Ağlamaklı oldu, köye dönmeye karar verdi.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Yolda buğday tarlasında küçük çocuğu gördü.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Annesi tarlada çalışıyor, ekin topluyordu. Küçük çocuk için ağaca bir salıncak kurmuştu.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Çocuk salıncakta uyuyordu.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Rüzgar kendisini seven tek insan olan küçük çocuğu görünce çok sevindi. Onu da sevindirmek istedi. Usul usul esmeye başladı.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O kadar tatlı ve uysal esiyordu ki, bütün ekinler başlarını diktiler. Başaklar açıldı. Artık küçük çocuğun annesi daha rahat çalışabilirdi.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Küçük çocuk ise bunlardan habersiz tatlı tatlı uyuyordu. Rüyasında rüzgarla oynuyordu.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"Her Güne Bir Masal"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Derleyen ve çeviren: Tarık Demirkan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Doğan Kardeş Kitaplığı (YKY Yayınları)</w:t>
      </w:r>
    </w:p>
    <w:p w:rsidR="00F03864" w:rsidRPr="00F03864" w:rsidRDefault="00F03864" w:rsidP="00F03864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3864">
        <w:rPr>
          <w:rFonts w:ascii="Arial" w:eastAsia="Times New Roman" w:hAnsi="Arial" w:cs="Arial"/>
          <w:color w:val="000000"/>
          <w:sz w:val="20"/>
          <w:szCs w:val="20"/>
        </w:rPr>
        <w:t>Şubat 2000</w:t>
      </w:r>
    </w:p>
    <w:p w:rsidR="005365A3" w:rsidRDefault="005365A3"/>
    <w:sectPr w:rsidR="0053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03864"/>
    <w:rsid w:val="005365A3"/>
    <w:rsid w:val="00F0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0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38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0386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2023-05-02T04:08:00Z</dcterms:created>
  <dcterms:modified xsi:type="dcterms:W3CDTF">2023-05-02T04:08:00Z</dcterms:modified>
</cp:coreProperties>
</file>