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0C4" w:rsidRPr="002F60C4" w:rsidRDefault="002F60C4" w:rsidP="002F60C4">
      <w:pPr>
        <w:spacing w:before="120" w:after="120" w:line="240" w:lineRule="auto"/>
        <w:outlineLvl w:val="1"/>
        <w:rPr>
          <w:rFonts w:ascii="Arial" w:eastAsia="Times New Roman" w:hAnsi="Arial" w:cs="Arial"/>
          <w:b/>
          <w:bCs/>
          <w:color w:val="B8451D"/>
          <w:sz w:val="31"/>
          <w:szCs w:val="31"/>
          <w:lang w:eastAsia="tr-TR"/>
        </w:rPr>
      </w:pPr>
      <w:r w:rsidRPr="002F60C4">
        <w:rPr>
          <w:rFonts w:ascii="Arial" w:eastAsia="Times New Roman" w:hAnsi="Arial" w:cs="Arial"/>
          <w:b/>
          <w:bCs/>
          <w:color w:val="B8451D"/>
          <w:sz w:val="31"/>
          <w:szCs w:val="31"/>
          <w:lang w:eastAsia="tr-TR"/>
        </w:rPr>
        <w:t>Sıvıların Kaldırma Kuvveti</w:t>
      </w:r>
    </w:p>
    <w:p w:rsidR="002F60C4" w:rsidRPr="002F60C4" w:rsidRDefault="002F60C4" w:rsidP="002F60C4">
      <w:pPr>
        <w:spacing w:before="45" w:after="45" w:line="240" w:lineRule="auto"/>
        <w:rPr>
          <w:rFonts w:ascii="Arial" w:eastAsia="Times New Roman" w:hAnsi="Arial" w:cs="Arial"/>
          <w:color w:val="000000"/>
          <w:sz w:val="29"/>
          <w:szCs w:val="29"/>
          <w:lang w:eastAsia="tr-TR"/>
        </w:rPr>
      </w:pPr>
      <w:r w:rsidRPr="002F60C4">
        <w:rPr>
          <w:rFonts w:ascii="Arial" w:eastAsia="Times New Roman" w:hAnsi="Arial" w:cs="Arial"/>
          <w:b/>
          <w:bCs/>
          <w:color w:val="FF0000"/>
          <w:sz w:val="29"/>
          <w:szCs w:val="29"/>
          <w:lang w:eastAsia="tr-TR"/>
        </w:rPr>
        <w:t xml:space="preserve">KULLANILAN ARAÇ VE </w:t>
      </w:r>
      <w:proofErr w:type="gramStart"/>
      <w:r w:rsidRPr="002F60C4">
        <w:rPr>
          <w:rFonts w:ascii="Arial" w:eastAsia="Times New Roman" w:hAnsi="Arial" w:cs="Arial"/>
          <w:b/>
          <w:bCs/>
          <w:color w:val="FF0000"/>
          <w:sz w:val="29"/>
          <w:szCs w:val="29"/>
          <w:lang w:eastAsia="tr-TR"/>
        </w:rPr>
        <w:t>GEREÇLER :</w:t>
      </w:r>
      <w:proofErr w:type="gramEnd"/>
    </w:p>
    <w:p w:rsidR="002F60C4" w:rsidRPr="002F60C4" w:rsidRDefault="002F60C4" w:rsidP="002F60C4">
      <w:pPr>
        <w:spacing w:before="45" w:after="45" w:line="240" w:lineRule="auto"/>
        <w:rPr>
          <w:rFonts w:ascii="Arial" w:eastAsia="Times New Roman" w:hAnsi="Arial" w:cs="Arial"/>
          <w:color w:val="000000"/>
          <w:sz w:val="29"/>
          <w:szCs w:val="29"/>
          <w:lang w:eastAsia="tr-TR"/>
        </w:rPr>
      </w:pPr>
      <w:r w:rsidRPr="002F60C4">
        <w:rPr>
          <w:rFonts w:ascii="Arial" w:eastAsia="Times New Roman" w:hAnsi="Arial" w:cs="Arial"/>
          <w:color w:val="000000"/>
          <w:sz w:val="29"/>
          <w:szCs w:val="29"/>
          <w:lang w:eastAsia="tr-TR"/>
        </w:rPr>
        <w:t>— Dinamometre</w:t>
      </w:r>
    </w:p>
    <w:p w:rsidR="002F60C4" w:rsidRPr="002F60C4" w:rsidRDefault="002F60C4" w:rsidP="002F60C4">
      <w:pPr>
        <w:spacing w:before="45" w:after="45" w:line="240" w:lineRule="auto"/>
        <w:rPr>
          <w:rFonts w:ascii="Arial" w:eastAsia="Times New Roman" w:hAnsi="Arial" w:cs="Arial"/>
          <w:color w:val="000000"/>
          <w:sz w:val="29"/>
          <w:szCs w:val="29"/>
          <w:lang w:eastAsia="tr-TR"/>
        </w:rPr>
      </w:pPr>
      <w:r w:rsidRPr="002F60C4">
        <w:rPr>
          <w:rFonts w:ascii="Arial" w:eastAsia="Times New Roman" w:hAnsi="Arial" w:cs="Arial"/>
          <w:color w:val="000000"/>
          <w:sz w:val="29"/>
          <w:szCs w:val="29"/>
          <w:lang w:eastAsia="tr-TR"/>
        </w:rPr>
        <w:t> </w:t>
      </w:r>
    </w:p>
    <w:p w:rsidR="002F60C4" w:rsidRPr="002F60C4" w:rsidRDefault="002F60C4" w:rsidP="002F60C4">
      <w:pPr>
        <w:spacing w:before="45" w:after="45" w:line="240" w:lineRule="auto"/>
        <w:rPr>
          <w:rFonts w:ascii="Arial" w:eastAsia="Times New Roman" w:hAnsi="Arial" w:cs="Arial"/>
          <w:color w:val="000000"/>
          <w:sz w:val="29"/>
          <w:szCs w:val="29"/>
          <w:lang w:eastAsia="tr-TR"/>
        </w:rPr>
      </w:pPr>
      <w:r w:rsidRPr="002F60C4">
        <w:rPr>
          <w:rFonts w:ascii="Arial" w:eastAsia="Times New Roman" w:hAnsi="Arial" w:cs="Arial"/>
          <w:color w:val="000000"/>
          <w:sz w:val="29"/>
          <w:szCs w:val="29"/>
          <w:lang w:eastAsia="tr-TR"/>
        </w:rPr>
        <w:t>— İp</w:t>
      </w:r>
    </w:p>
    <w:p w:rsidR="002F60C4" w:rsidRPr="002F60C4" w:rsidRDefault="002F60C4" w:rsidP="002F60C4">
      <w:pPr>
        <w:spacing w:before="45" w:after="45" w:line="240" w:lineRule="auto"/>
        <w:rPr>
          <w:rFonts w:ascii="Arial" w:eastAsia="Times New Roman" w:hAnsi="Arial" w:cs="Arial"/>
          <w:color w:val="000000"/>
          <w:sz w:val="29"/>
          <w:szCs w:val="29"/>
          <w:lang w:eastAsia="tr-TR"/>
        </w:rPr>
      </w:pPr>
      <w:r w:rsidRPr="002F60C4">
        <w:rPr>
          <w:rFonts w:ascii="Arial" w:eastAsia="Times New Roman" w:hAnsi="Arial" w:cs="Arial"/>
          <w:color w:val="000000"/>
          <w:sz w:val="29"/>
          <w:szCs w:val="29"/>
          <w:lang w:eastAsia="tr-TR"/>
        </w:rPr>
        <w:t> </w:t>
      </w:r>
    </w:p>
    <w:p w:rsidR="002F60C4" w:rsidRPr="002F60C4" w:rsidRDefault="002F60C4" w:rsidP="002F60C4">
      <w:pPr>
        <w:spacing w:before="45" w:after="45" w:line="240" w:lineRule="auto"/>
        <w:rPr>
          <w:rFonts w:ascii="Arial" w:eastAsia="Times New Roman" w:hAnsi="Arial" w:cs="Arial"/>
          <w:color w:val="000000"/>
          <w:sz w:val="29"/>
          <w:szCs w:val="29"/>
          <w:lang w:eastAsia="tr-TR"/>
        </w:rPr>
      </w:pPr>
      <w:r w:rsidRPr="002F60C4">
        <w:rPr>
          <w:rFonts w:ascii="Arial" w:eastAsia="Times New Roman" w:hAnsi="Arial" w:cs="Arial"/>
          <w:color w:val="000000"/>
          <w:sz w:val="29"/>
          <w:szCs w:val="29"/>
          <w:lang w:eastAsia="tr-TR"/>
        </w:rPr>
        <w:t>— 2 adet beherglas</w:t>
      </w:r>
    </w:p>
    <w:p w:rsidR="002F60C4" w:rsidRPr="002F60C4" w:rsidRDefault="002F60C4" w:rsidP="002F60C4">
      <w:pPr>
        <w:spacing w:before="45" w:after="45" w:line="240" w:lineRule="auto"/>
        <w:rPr>
          <w:rFonts w:ascii="Arial" w:eastAsia="Times New Roman" w:hAnsi="Arial" w:cs="Arial"/>
          <w:color w:val="000000"/>
          <w:sz w:val="29"/>
          <w:szCs w:val="29"/>
          <w:lang w:eastAsia="tr-TR"/>
        </w:rPr>
      </w:pPr>
      <w:r w:rsidRPr="002F60C4">
        <w:rPr>
          <w:rFonts w:ascii="Arial" w:eastAsia="Times New Roman" w:hAnsi="Arial" w:cs="Arial"/>
          <w:color w:val="000000"/>
          <w:sz w:val="29"/>
          <w:szCs w:val="29"/>
          <w:lang w:eastAsia="tr-TR"/>
        </w:rPr>
        <w:t> </w:t>
      </w:r>
    </w:p>
    <w:p w:rsidR="002F60C4" w:rsidRPr="002F60C4" w:rsidRDefault="002F60C4" w:rsidP="002F60C4">
      <w:pPr>
        <w:spacing w:before="45" w:after="45" w:line="240" w:lineRule="auto"/>
        <w:rPr>
          <w:rFonts w:ascii="Arial" w:eastAsia="Times New Roman" w:hAnsi="Arial" w:cs="Arial"/>
          <w:color w:val="000000"/>
          <w:sz w:val="29"/>
          <w:szCs w:val="29"/>
          <w:lang w:eastAsia="tr-TR"/>
        </w:rPr>
      </w:pPr>
      <w:r w:rsidRPr="002F60C4">
        <w:rPr>
          <w:rFonts w:ascii="Arial" w:eastAsia="Times New Roman" w:hAnsi="Arial" w:cs="Arial"/>
          <w:color w:val="000000"/>
          <w:sz w:val="29"/>
          <w:szCs w:val="29"/>
          <w:lang w:eastAsia="tr-TR"/>
        </w:rPr>
        <w:t>— Taş parçası</w:t>
      </w:r>
    </w:p>
    <w:p w:rsidR="002F60C4" w:rsidRPr="002F60C4" w:rsidRDefault="002F60C4" w:rsidP="002F60C4">
      <w:pPr>
        <w:spacing w:before="45" w:after="45" w:line="240" w:lineRule="auto"/>
        <w:rPr>
          <w:rFonts w:ascii="Arial" w:eastAsia="Times New Roman" w:hAnsi="Arial" w:cs="Arial"/>
          <w:color w:val="000000"/>
          <w:sz w:val="29"/>
          <w:szCs w:val="29"/>
          <w:lang w:eastAsia="tr-TR"/>
        </w:rPr>
      </w:pPr>
      <w:r w:rsidRPr="002F60C4">
        <w:rPr>
          <w:rFonts w:ascii="Arial" w:eastAsia="Times New Roman" w:hAnsi="Arial" w:cs="Arial"/>
          <w:color w:val="000000"/>
          <w:sz w:val="29"/>
          <w:szCs w:val="29"/>
          <w:lang w:eastAsia="tr-TR"/>
        </w:rPr>
        <w:t> </w:t>
      </w:r>
    </w:p>
    <w:p w:rsidR="002F60C4" w:rsidRPr="002F60C4" w:rsidRDefault="002F60C4" w:rsidP="002F60C4">
      <w:pPr>
        <w:spacing w:before="45" w:after="45" w:line="240" w:lineRule="auto"/>
        <w:rPr>
          <w:rFonts w:ascii="Arial" w:eastAsia="Times New Roman" w:hAnsi="Arial" w:cs="Arial"/>
          <w:color w:val="000000"/>
          <w:sz w:val="29"/>
          <w:szCs w:val="29"/>
          <w:lang w:eastAsia="tr-TR"/>
        </w:rPr>
      </w:pPr>
      <w:r w:rsidRPr="002F60C4">
        <w:rPr>
          <w:rFonts w:ascii="Arial" w:eastAsia="Times New Roman" w:hAnsi="Arial" w:cs="Arial"/>
          <w:color w:val="000000"/>
          <w:sz w:val="29"/>
          <w:szCs w:val="29"/>
          <w:lang w:eastAsia="tr-TR"/>
        </w:rPr>
        <w:t>— Su</w:t>
      </w:r>
    </w:p>
    <w:p w:rsidR="002F60C4" w:rsidRPr="002F60C4" w:rsidRDefault="002F60C4" w:rsidP="002F60C4">
      <w:pPr>
        <w:spacing w:before="45" w:after="45" w:line="240" w:lineRule="auto"/>
        <w:rPr>
          <w:rFonts w:ascii="Arial" w:eastAsia="Times New Roman" w:hAnsi="Arial" w:cs="Arial"/>
          <w:color w:val="000000"/>
          <w:sz w:val="29"/>
          <w:szCs w:val="29"/>
          <w:lang w:eastAsia="tr-TR"/>
        </w:rPr>
      </w:pPr>
      <w:r w:rsidRPr="002F60C4">
        <w:rPr>
          <w:rFonts w:ascii="Arial" w:eastAsia="Times New Roman" w:hAnsi="Arial" w:cs="Arial"/>
          <w:color w:val="000000"/>
          <w:sz w:val="29"/>
          <w:szCs w:val="29"/>
          <w:lang w:eastAsia="tr-TR"/>
        </w:rPr>
        <w:t> </w:t>
      </w:r>
    </w:p>
    <w:p w:rsidR="002F60C4" w:rsidRPr="002F60C4" w:rsidRDefault="002F60C4" w:rsidP="002F60C4">
      <w:pPr>
        <w:spacing w:before="45" w:after="45" w:line="240" w:lineRule="auto"/>
        <w:rPr>
          <w:rFonts w:ascii="Arial" w:eastAsia="Times New Roman" w:hAnsi="Arial" w:cs="Arial"/>
          <w:color w:val="000000"/>
          <w:sz w:val="29"/>
          <w:szCs w:val="29"/>
          <w:lang w:eastAsia="tr-TR"/>
        </w:rPr>
      </w:pPr>
      <w:r w:rsidRPr="002F60C4">
        <w:rPr>
          <w:rFonts w:ascii="Arial" w:eastAsia="Times New Roman" w:hAnsi="Arial" w:cs="Arial"/>
          <w:color w:val="000000"/>
          <w:sz w:val="29"/>
          <w:szCs w:val="29"/>
          <w:lang w:eastAsia="tr-TR"/>
        </w:rPr>
        <w:t>— İspirto</w:t>
      </w:r>
    </w:p>
    <w:p w:rsidR="002F60C4" w:rsidRPr="002F60C4" w:rsidRDefault="002F60C4" w:rsidP="002F60C4">
      <w:pPr>
        <w:spacing w:before="45" w:after="45" w:line="240" w:lineRule="auto"/>
        <w:rPr>
          <w:rFonts w:ascii="Arial" w:eastAsia="Times New Roman" w:hAnsi="Arial" w:cs="Arial"/>
          <w:color w:val="000000"/>
          <w:sz w:val="29"/>
          <w:szCs w:val="29"/>
          <w:lang w:eastAsia="tr-TR"/>
        </w:rPr>
      </w:pPr>
      <w:r w:rsidRPr="002F60C4">
        <w:rPr>
          <w:rFonts w:ascii="Arial" w:eastAsia="Times New Roman" w:hAnsi="Arial" w:cs="Arial"/>
          <w:color w:val="000000"/>
          <w:sz w:val="29"/>
          <w:szCs w:val="29"/>
          <w:lang w:eastAsia="tr-TR"/>
        </w:rPr>
        <w:t> </w:t>
      </w:r>
    </w:p>
    <w:p w:rsidR="002F60C4" w:rsidRPr="002F60C4" w:rsidRDefault="002F60C4" w:rsidP="002F60C4">
      <w:pPr>
        <w:spacing w:before="45" w:after="45" w:line="240" w:lineRule="auto"/>
        <w:rPr>
          <w:rFonts w:ascii="Arial" w:eastAsia="Times New Roman" w:hAnsi="Arial" w:cs="Arial"/>
          <w:color w:val="000000"/>
          <w:sz w:val="29"/>
          <w:szCs w:val="29"/>
          <w:lang w:eastAsia="tr-TR"/>
        </w:rPr>
      </w:pPr>
      <w:r w:rsidRPr="002F60C4">
        <w:rPr>
          <w:rFonts w:ascii="Arial" w:eastAsia="Times New Roman" w:hAnsi="Arial" w:cs="Arial"/>
          <w:b/>
          <w:bCs/>
          <w:color w:val="FF0000"/>
          <w:sz w:val="29"/>
          <w:szCs w:val="29"/>
          <w:lang w:eastAsia="tr-TR"/>
        </w:rPr>
        <w:t xml:space="preserve">DENEYİN </w:t>
      </w:r>
      <w:proofErr w:type="gramStart"/>
      <w:r w:rsidRPr="002F60C4">
        <w:rPr>
          <w:rFonts w:ascii="Arial" w:eastAsia="Times New Roman" w:hAnsi="Arial" w:cs="Arial"/>
          <w:b/>
          <w:bCs/>
          <w:color w:val="FF0000"/>
          <w:sz w:val="29"/>
          <w:szCs w:val="29"/>
          <w:lang w:eastAsia="tr-TR"/>
        </w:rPr>
        <w:t>YAPILIŞI :</w:t>
      </w:r>
      <w:proofErr w:type="gramEnd"/>
    </w:p>
    <w:p w:rsidR="002F60C4" w:rsidRPr="002F60C4" w:rsidRDefault="002F60C4" w:rsidP="002F60C4">
      <w:pPr>
        <w:spacing w:before="45" w:after="45" w:line="240" w:lineRule="auto"/>
        <w:rPr>
          <w:rFonts w:ascii="Arial" w:eastAsia="Times New Roman" w:hAnsi="Arial" w:cs="Arial"/>
          <w:color w:val="000000"/>
          <w:sz w:val="29"/>
          <w:szCs w:val="29"/>
          <w:lang w:eastAsia="tr-TR"/>
        </w:rPr>
      </w:pPr>
      <w:r w:rsidRPr="002F60C4">
        <w:rPr>
          <w:rFonts w:ascii="Arial" w:eastAsia="Times New Roman" w:hAnsi="Arial" w:cs="Arial"/>
          <w:color w:val="000000"/>
          <w:sz w:val="29"/>
          <w:szCs w:val="29"/>
          <w:lang w:eastAsia="tr-TR"/>
        </w:rPr>
        <w:t>Taşı bir iple dinamometreye bağlayarak havadaki ağırlığını ölçünüz. Ölçtüğünüz değeri defterinize yazınız. Dinamometreye bağlı olan taşı, içinde su bulunan beherglasa batırarak ağırlığını ölçünüz Ölçtüğünüz değeri defterinize yazınız.</w:t>
      </w:r>
    </w:p>
    <w:p w:rsidR="002F60C4" w:rsidRPr="002F60C4" w:rsidRDefault="002F60C4" w:rsidP="002F60C4">
      <w:pPr>
        <w:spacing w:before="45" w:after="45" w:line="240" w:lineRule="auto"/>
        <w:rPr>
          <w:rFonts w:ascii="Arial" w:eastAsia="Times New Roman" w:hAnsi="Arial" w:cs="Arial"/>
          <w:color w:val="000000"/>
          <w:sz w:val="29"/>
          <w:szCs w:val="29"/>
          <w:lang w:eastAsia="tr-TR"/>
        </w:rPr>
      </w:pPr>
      <w:r w:rsidRPr="002F60C4">
        <w:rPr>
          <w:rFonts w:ascii="Arial" w:eastAsia="Times New Roman" w:hAnsi="Arial" w:cs="Arial"/>
          <w:color w:val="000000"/>
          <w:sz w:val="29"/>
          <w:szCs w:val="29"/>
          <w:lang w:eastAsia="tr-TR"/>
        </w:rPr>
        <w:t> </w:t>
      </w:r>
    </w:p>
    <w:p w:rsidR="002F60C4" w:rsidRPr="002F60C4" w:rsidRDefault="002F60C4" w:rsidP="002F60C4">
      <w:pPr>
        <w:spacing w:before="45" w:after="45" w:line="240" w:lineRule="auto"/>
        <w:rPr>
          <w:rFonts w:ascii="Arial" w:eastAsia="Times New Roman" w:hAnsi="Arial" w:cs="Arial"/>
          <w:color w:val="000000"/>
          <w:sz w:val="29"/>
          <w:szCs w:val="29"/>
          <w:lang w:eastAsia="tr-TR"/>
        </w:rPr>
      </w:pPr>
      <w:r w:rsidRPr="002F60C4">
        <w:rPr>
          <w:rFonts w:ascii="Arial" w:eastAsia="Times New Roman" w:hAnsi="Arial" w:cs="Arial"/>
          <w:color w:val="000000"/>
          <w:sz w:val="29"/>
          <w:szCs w:val="29"/>
          <w:lang w:eastAsia="tr-TR"/>
        </w:rPr>
        <w:t>Suya batırılınca taşın ağırlığında bir değişme oldu mu?</w:t>
      </w:r>
    </w:p>
    <w:p w:rsidR="002F60C4" w:rsidRPr="002F60C4" w:rsidRDefault="002F60C4" w:rsidP="002F60C4">
      <w:pPr>
        <w:spacing w:before="45" w:after="45" w:line="240" w:lineRule="auto"/>
        <w:rPr>
          <w:rFonts w:ascii="Arial" w:eastAsia="Times New Roman" w:hAnsi="Arial" w:cs="Arial"/>
          <w:color w:val="000000"/>
          <w:sz w:val="29"/>
          <w:szCs w:val="29"/>
          <w:lang w:eastAsia="tr-TR"/>
        </w:rPr>
      </w:pPr>
      <w:r w:rsidRPr="002F60C4">
        <w:rPr>
          <w:rFonts w:ascii="Arial" w:eastAsia="Times New Roman" w:hAnsi="Arial" w:cs="Arial"/>
          <w:color w:val="000000"/>
          <w:sz w:val="29"/>
          <w:szCs w:val="29"/>
          <w:lang w:eastAsia="tr-TR"/>
        </w:rPr>
        <w:t> </w:t>
      </w:r>
    </w:p>
    <w:p w:rsidR="002F60C4" w:rsidRPr="002F60C4" w:rsidRDefault="002F60C4" w:rsidP="002F60C4">
      <w:pPr>
        <w:spacing w:before="45" w:after="45" w:line="240" w:lineRule="auto"/>
        <w:rPr>
          <w:rFonts w:ascii="Arial" w:eastAsia="Times New Roman" w:hAnsi="Arial" w:cs="Arial"/>
          <w:color w:val="000000"/>
          <w:sz w:val="29"/>
          <w:szCs w:val="29"/>
          <w:lang w:eastAsia="tr-TR"/>
        </w:rPr>
      </w:pPr>
      <w:r w:rsidRPr="002F60C4">
        <w:rPr>
          <w:rFonts w:ascii="Arial" w:eastAsia="Times New Roman" w:hAnsi="Arial" w:cs="Arial"/>
          <w:color w:val="000000"/>
          <w:sz w:val="29"/>
          <w:szCs w:val="29"/>
          <w:lang w:eastAsia="tr-TR"/>
        </w:rPr>
        <w:t>Daha sonra dinamometreye bağlı olan taşı içinde ispirto bulunan behere batırarak taşın ağırlığını ölçelim. Ölçtüğümüz değeri yine defterimize yazalım.</w:t>
      </w:r>
    </w:p>
    <w:p w:rsidR="002F60C4" w:rsidRPr="002F60C4" w:rsidRDefault="002F60C4" w:rsidP="002F60C4">
      <w:pPr>
        <w:spacing w:before="45" w:after="45" w:line="240" w:lineRule="auto"/>
        <w:rPr>
          <w:rFonts w:ascii="Arial" w:eastAsia="Times New Roman" w:hAnsi="Arial" w:cs="Arial"/>
          <w:color w:val="000000"/>
          <w:sz w:val="29"/>
          <w:szCs w:val="29"/>
          <w:lang w:eastAsia="tr-TR"/>
        </w:rPr>
      </w:pPr>
      <w:r w:rsidRPr="002F60C4">
        <w:rPr>
          <w:rFonts w:ascii="Arial" w:eastAsia="Times New Roman" w:hAnsi="Arial" w:cs="Arial"/>
          <w:color w:val="000000"/>
          <w:sz w:val="29"/>
          <w:szCs w:val="29"/>
          <w:lang w:eastAsia="tr-TR"/>
        </w:rPr>
        <w:t> </w:t>
      </w:r>
    </w:p>
    <w:p w:rsidR="002F60C4" w:rsidRPr="002F60C4" w:rsidRDefault="002F60C4" w:rsidP="002F60C4">
      <w:pPr>
        <w:spacing w:before="45" w:after="45" w:line="240" w:lineRule="auto"/>
        <w:rPr>
          <w:rFonts w:ascii="Arial" w:eastAsia="Times New Roman" w:hAnsi="Arial" w:cs="Arial"/>
          <w:color w:val="000000"/>
          <w:sz w:val="29"/>
          <w:szCs w:val="29"/>
          <w:lang w:eastAsia="tr-TR"/>
        </w:rPr>
      </w:pPr>
      <w:r w:rsidRPr="002F60C4">
        <w:rPr>
          <w:rFonts w:ascii="Arial" w:eastAsia="Times New Roman" w:hAnsi="Arial" w:cs="Arial"/>
          <w:color w:val="000000"/>
          <w:sz w:val="29"/>
          <w:szCs w:val="29"/>
          <w:lang w:eastAsia="tr-TR"/>
        </w:rPr>
        <w:t>Neden yapmış olduğunuz ölçüm sonuçları, birbirinden farklı çıktı? Tartışınız.</w:t>
      </w:r>
    </w:p>
    <w:p w:rsidR="002F60C4" w:rsidRPr="002F60C4" w:rsidRDefault="002F60C4" w:rsidP="002F60C4">
      <w:pPr>
        <w:spacing w:before="45" w:after="45" w:line="240" w:lineRule="auto"/>
        <w:rPr>
          <w:rFonts w:ascii="Arial" w:eastAsia="Times New Roman" w:hAnsi="Arial" w:cs="Arial"/>
          <w:color w:val="000000"/>
          <w:sz w:val="29"/>
          <w:szCs w:val="29"/>
          <w:lang w:eastAsia="tr-TR"/>
        </w:rPr>
      </w:pPr>
      <w:r w:rsidRPr="002F60C4">
        <w:rPr>
          <w:rFonts w:ascii="Arial" w:eastAsia="Times New Roman" w:hAnsi="Arial" w:cs="Arial"/>
          <w:color w:val="000000"/>
          <w:sz w:val="29"/>
          <w:szCs w:val="29"/>
          <w:lang w:eastAsia="tr-TR"/>
        </w:rPr>
        <w:t> </w:t>
      </w:r>
    </w:p>
    <w:p w:rsidR="002F60C4" w:rsidRPr="002F60C4" w:rsidRDefault="002F60C4" w:rsidP="002F60C4">
      <w:pPr>
        <w:spacing w:before="45" w:after="45" w:line="240" w:lineRule="auto"/>
        <w:rPr>
          <w:rFonts w:ascii="Arial" w:eastAsia="Times New Roman" w:hAnsi="Arial" w:cs="Arial"/>
          <w:color w:val="000000"/>
          <w:sz w:val="29"/>
          <w:szCs w:val="29"/>
          <w:lang w:eastAsia="tr-TR"/>
        </w:rPr>
      </w:pPr>
      <w:r w:rsidRPr="002F60C4">
        <w:rPr>
          <w:rFonts w:ascii="Arial" w:eastAsia="Times New Roman" w:hAnsi="Arial" w:cs="Arial"/>
          <w:b/>
          <w:bCs/>
          <w:color w:val="000000"/>
          <w:sz w:val="29"/>
          <w:szCs w:val="29"/>
          <w:lang w:eastAsia="tr-TR"/>
        </w:rPr>
        <w:t>Taşın havadaki ağırlığı, sudaki ağırlığından büyüktür. Taşın sudaki ağırlığı da ispirtodaki ağırlığından küçüktür. Çünkü suyun yoğunluğu, ispirtonun yoğunluğundan büyük olduğundan taşa daha büyük kaldırma kuvveti uygular. Sıvıların kaldırma kuvveti sıvı yoğunluğu ile doğru orantılıdır. Yoğunlukları büyük olan sıvıların, kaldırma kuvveti de büyük olur.</w:t>
      </w:r>
    </w:p>
    <w:p w:rsidR="001A5087" w:rsidRDefault="001A5087">
      <w:bookmarkStart w:id="0" w:name="_GoBack"/>
      <w:bookmarkEnd w:id="0"/>
    </w:p>
    <w:sectPr w:rsidR="001A5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A9"/>
    <w:rsid w:val="001A5087"/>
    <w:rsid w:val="002F60C4"/>
    <w:rsid w:val="00AA77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82B43-7528-4C8A-A616-9793DB17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2F60C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F60C4"/>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2F60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F60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0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2023-05-02T08:59:00Z</dcterms:created>
  <dcterms:modified xsi:type="dcterms:W3CDTF">2023-05-02T09:00:00Z</dcterms:modified>
</cp:coreProperties>
</file>