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15" w:rsidRPr="00C46715" w:rsidRDefault="00C46715" w:rsidP="00C467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467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Müze Ve Sergi</w:t>
      </w:r>
    </w:p>
    <w:p w:rsidR="00C46715" w:rsidRPr="00C46715" w:rsidRDefault="00C46715" w:rsidP="00C467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46715">
        <w:rPr>
          <w:rFonts w:ascii="Arial" w:eastAsia="Times New Roman" w:hAnsi="Arial" w:cs="Arial"/>
          <w:color w:val="000000"/>
          <w:sz w:val="26"/>
          <w:szCs w:val="26"/>
        </w:rPr>
        <w:t>Gezelim tanıyalım müzeyi sergiyi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Müzelerle ilgili okuyalım kitabı dergiyi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Müzelerden öğreniriz faydalı bilgiyi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Tarihi müzeler daha çok çeker ilgiyi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Kutlanır her yıl müzeler haftası günü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Yayılmıştır bazı müzelerin ünü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Müzeler hatırlatır geçmişi dünü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Levhalar gösterir müzelere gidilecek yönü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Müzelerde turistler dolaşır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Müze görevlileri müzelerde çalışır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Otobüsler müzelere ziyaretçi taşır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>Merak eden müze kitaplarına ulaşır</w:t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467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Nuri Hakan </w:t>
      </w:r>
      <w:proofErr w:type="spellStart"/>
      <w:r w:rsidRPr="00C46715">
        <w:rPr>
          <w:rFonts w:ascii="Arial" w:eastAsia="Times New Roman" w:hAnsi="Arial" w:cs="Arial"/>
          <w:color w:val="000000"/>
          <w:sz w:val="26"/>
          <w:szCs w:val="26"/>
        </w:rPr>
        <w:t>Tataroğlu</w:t>
      </w:r>
      <w:proofErr w:type="spellEnd"/>
      <w:proofErr w:type="gramEnd"/>
    </w:p>
    <w:p w:rsidR="00AB1B2E" w:rsidRDefault="00AB1B2E"/>
    <w:sectPr w:rsidR="00AB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46715"/>
    <w:rsid w:val="00AB1B2E"/>
    <w:rsid w:val="00C4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46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467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2023-05-01T15:07:00Z</dcterms:created>
  <dcterms:modified xsi:type="dcterms:W3CDTF">2023-05-01T15:07:00Z</dcterms:modified>
</cp:coreProperties>
</file>