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48" w:rsidRPr="00344B48" w:rsidRDefault="00344B48" w:rsidP="00344B4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44B4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Otomobilsiz Yaşam</w:t>
      </w:r>
    </w:p>
    <w:p w:rsidR="00344B48" w:rsidRPr="00344B48" w:rsidRDefault="00344B48" w:rsidP="00344B4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44B48">
        <w:rPr>
          <w:rFonts w:ascii="Arial" w:eastAsia="Times New Roman" w:hAnsi="Arial" w:cs="Arial"/>
          <w:color w:val="000000"/>
          <w:sz w:val="26"/>
          <w:szCs w:val="26"/>
        </w:rPr>
        <w:t>Otomobilsiz Yaşam Şiiri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Otomobil yer kaplar sanki bir hapishane,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Trafik dersen engeller, oturmana bahane...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Günde üç bin adım at ya da daha da fazla,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Açılsın tüm kasların uğraşmazsın egzozla...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İstediğinde in, bin, otobüsün kralına,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İstersen taksi tutar bakarsın rahatına...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Hem kazalar azalsın hem şahsın rahatlasın,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>Ekonomin düzelsin hem doğan bozulmasın...</w:t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44B4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44B4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4B670D" w:rsidRDefault="004B670D"/>
    <w:sectPr w:rsidR="004B6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44B48"/>
    <w:rsid w:val="00344B48"/>
    <w:rsid w:val="004B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44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44B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2023-05-01T15:57:00Z</dcterms:created>
  <dcterms:modified xsi:type="dcterms:W3CDTF">2023-05-01T15:57:00Z</dcterms:modified>
</cp:coreProperties>
</file>